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1067827"/>
    <w:bookmarkStart w:id="1" w:name="_Toc141072096"/>
    <w:p w14:paraId="41EC5C33" w14:textId="3927C2ED" w:rsidR="00DA323D" w:rsidRPr="001E4EC3" w:rsidRDefault="00C96003" w:rsidP="00DA323D">
      <w:pPr>
        <w:widowControl w:val="0"/>
      </w:pPr>
      <w:r>
        <w:rPr>
          <w:noProof/>
          <w:lang w:val="nl-BE" w:eastAsia="nl-BE"/>
        </w:rPr>
        <mc:AlternateContent>
          <mc:Choice Requires="wps">
            <w:drawing>
              <wp:anchor distT="0" distB="0" distL="114300" distR="114300" simplePos="0" relativeHeight="251656704" behindDoc="0" locked="0" layoutInCell="1" allowOverlap="1" wp14:anchorId="5BAC2478" wp14:editId="60B9619C">
                <wp:simplePos x="0" y="0"/>
                <wp:positionH relativeFrom="page">
                  <wp:align>left</wp:align>
                </wp:positionH>
                <wp:positionV relativeFrom="paragraph">
                  <wp:posOffset>-118745</wp:posOffset>
                </wp:positionV>
                <wp:extent cx="7467600" cy="47720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7600" cy="477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3B82E8" w14:textId="77777777" w:rsidR="00B15BC6" w:rsidRDefault="00B15BC6" w:rsidP="00DA323D">
                            <w:pPr>
                              <w:jc w:val="center"/>
                              <w:rPr>
                                <w:rFonts w:ascii="Arial Black" w:hAnsi="Arial Black" w:cs="Arial Black"/>
                                <w:b/>
                                <w:bCs/>
                                <w:color w:val="9CC9D2"/>
                                <w:sz w:val="48"/>
                                <w:szCs w:val="48"/>
                                <w:lang w:val="nl-BE"/>
                              </w:rPr>
                            </w:pPr>
                          </w:p>
                          <w:p w14:paraId="1E19FC63" w14:textId="77777777" w:rsidR="00B15BC6" w:rsidRPr="00232046" w:rsidRDefault="00B15BC6" w:rsidP="00DA323D">
                            <w:pPr>
                              <w:jc w:val="center"/>
                              <w:rPr>
                                <w:rFonts w:ascii="Arial Black" w:hAnsi="Arial Black" w:cs="Arial Black"/>
                                <w:b/>
                                <w:bCs/>
                                <w:color w:val="9CC9D2"/>
                                <w:sz w:val="40"/>
                                <w:szCs w:val="40"/>
                                <w:lang w:val="nl-BE"/>
                              </w:rPr>
                            </w:pPr>
                          </w:p>
                          <w:p w14:paraId="7DB087C2" w14:textId="77777777" w:rsidR="00B15BC6" w:rsidRDefault="00B15BC6" w:rsidP="00DA323D">
                            <w:pPr>
                              <w:jc w:val="center"/>
                              <w:rPr>
                                <w:rFonts w:ascii="Arial Black" w:hAnsi="Arial Black" w:cs="Arial Black"/>
                                <w:b/>
                                <w:bCs/>
                                <w:smallCaps/>
                                <w:color w:val="9CC9D2"/>
                                <w:sz w:val="48"/>
                                <w:szCs w:val="48"/>
                                <w:lang w:val="nl-BE"/>
                              </w:rPr>
                            </w:pPr>
                          </w:p>
                          <w:p w14:paraId="78550639" w14:textId="77777777" w:rsidR="00B15BC6" w:rsidRDefault="00B15BC6" w:rsidP="00DA323D">
                            <w:pPr>
                              <w:jc w:val="center"/>
                              <w:rPr>
                                <w:rFonts w:ascii="Arial Black" w:hAnsi="Arial Black" w:cs="Arial Black"/>
                                <w:b/>
                                <w:bCs/>
                                <w:smallCaps/>
                                <w:color w:val="9CC9D2"/>
                                <w:sz w:val="48"/>
                                <w:szCs w:val="48"/>
                                <w:lang w:val="nl-BE"/>
                              </w:rPr>
                            </w:pPr>
                          </w:p>
                          <w:p w14:paraId="70DCB682" w14:textId="77777777" w:rsidR="00B15BC6" w:rsidRDefault="00B15BC6" w:rsidP="00DA323D">
                            <w:pPr>
                              <w:jc w:val="center"/>
                              <w:rPr>
                                <w:rFonts w:ascii="Arial Black" w:hAnsi="Arial Black" w:cs="Arial Black"/>
                                <w:b/>
                                <w:bCs/>
                                <w:smallCaps/>
                                <w:color w:val="9CC9D2"/>
                                <w:sz w:val="48"/>
                                <w:szCs w:val="48"/>
                                <w:lang w:val="nl-BE"/>
                              </w:rPr>
                            </w:pPr>
                          </w:p>
                          <w:p w14:paraId="39BD1EFD" w14:textId="77777777" w:rsidR="00B15BC6" w:rsidRDefault="00B15BC6" w:rsidP="00DA323D">
                            <w:pPr>
                              <w:jc w:val="center"/>
                              <w:rPr>
                                <w:rFonts w:ascii="Arial Black" w:hAnsi="Arial Black" w:cs="Arial Black"/>
                                <w:b/>
                                <w:bCs/>
                                <w:smallCaps/>
                                <w:color w:val="9CC9D2"/>
                                <w:sz w:val="48"/>
                                <w:szCs w:val="48"/>
                                <w:lang w:val="nl-BE"/>
                              </w:rPr>
                            </w:pPr>
                          </w:p>
                          <w:p w14:paraId="41455BB0" w14:textId="77777777" w:rsidR="00B15BC6" w:rsidRDefault="00B15BC6" w:rsidP="00DA323D">
                            <w:pPr>
                              <w:jc w:val="center"/>
                              <w:rPr>
                                <w:rFonts w:cs="Arial"/>
                                <w:b/>
                                <w:bCs/>
                                <w:smallCaps/>
                                <w:sz w:val="48"/>
                                <w:szCs w:val="48"/>
                                <w:lang w:val="nl-BE"/>
                              </w:rPr>
                            </w:pPr>
                          </w:p>
                          <w:p w14:paraId="0BB2A138" w14:textId="77777777" w:rsidR="00B15BC6" w:rsidRDefault="00B15BC6" w:rsidP="00DA323D">
                            <w:pPr>
                              <w:jc w:val="center"/>
                              <w:rPr>
                                <w:rFonts w:cs="Arial"/>
                                <w:b/>
                                <w:bCs/>
                                <w:smallCaps/>
                                <w:sz w:val="48"/>
                                <w:szCs w:val="48"/>
                                <w:lang w:val="nl-BE"/>
                              </w:rPr>
                            </w:pPr>
                          </w:p>
                          <w:p w14:paraId="5EDF8695" w14:textId="77777777" w:rsidR="00B15BC6" w:rsidRDefault="00B15BC6" w:rsidP="00DA323D">
                            <w:pPr>
                              <w:jc w:val="center"/>
                              <w:rPr>
                                <w:rFonts w:cs="Arial"/>
                                <w:b/>
                                <w:bCs/>
                                <w:smallCaps/>
                                <w:sz w:val="48"/>
                                <w:szCs w:val="48"/>
                                <w:lang w:val="nl-BE"/>
                              </w:rPr>
                            </w:pPr>
                          </w:p>
                          <w:p w14:paraId="65F4306A" w14:textId="6108A27C" w:rsidR="00B15BC6" w:rsidRPr="0008212B" w:rsidRDefault="00B15BC6" w:rsidP="00DA323D">
                            <w:pPr>
                              <w:jc w:val="center"/>
                              <w:rPr>
                                <w:rFonts w:cs="Arial"/>
                                <w:b/>
                                <w:bCs/>
                                <w:smallCaps/>
                                <w:sz w:val="48"/>
                                <w:szCs w:val="48"/>
                                <w:lang w:val="nl-BE"/>
                              </w:rPr>
                            </w:pPr>
                            <w:r w:rsidRPr="0008212B">
                              <w:rPr>
                                <w:rFonts w:cs="Arial"/>
                                <w:b/>
                                <w:bCs/>
                                <w:smallCaps/>
                                <w:sz w:val="48"/>
                                <w:szCs w:val="48"/>
                                <w:lang w:val="nl-BE"/>
                              </w:rPr>
                              <w:t>ARBEIDSREGLEMENT</w:t>
                            </w:r>
                            <w:r w:rsidRPr="0008212B">
                              <w:rPr>
                                <w:rFonts w:cs="Arial"/>
                                <w:b/>
                                <w:bCs/>
                                <w:smallCaps/>
                                <w:sz w:val="48"/>
                                <w:szCs w:val="48"/>
                                <w:lang w:val="nl-BE"/>
                              </w:rPr>
                              <w:br/>
                              <w:t xml:space="preserve"> gemeentelijke basisscholen Beersel</w:t>
                            </w:r>
                          </w:p>
                          <w:p w14:paraId="6A4E831B" w14:textId="26A7FFD0" w:rsidR="00B15BC6" w:rsidRPr="0008212B" w:rsidRDefault="00B15BC6" w:rsidP="00DA323D">
                            <w:pPr>
                              <w:jc w:val="center"/>
                              <w:rPr>
                                <w:rFonts w:cs="Arial"/>
                                <w:b/>
                                <w:bCs/>
                                <w:smallCaps/>
                                <w:sz w:val="48"/>
                                <w:szCs w:val="48"/>
                                <w:lang w:val="nl-BE"/>
                              </w:rPr>
                            </w:pPr>
                            <w:r w:rsidRPr="0008212B">
                              <w:rPr>
                                <w:rFonts w:cs="Arial"/>
                                <w:b/>
                                <w:bCs/>
                                <w:smallCaps/>
                                <w:sz w:val="48"/>
                                <w:szCs w:val="48"/>
                                <w:lang w:val="nl-BE"/>
                              </w:rPr>
                              <w:t xml:space="preserve">versie </w:t>
                            </w:r>
                            <w:r w:rsidR="009E7EB8">
                              <w:rPr>
                                <w:rFonts w:cs="Arial"/>
                                <w:b/>
                                <w:bCs/>
                                <w:smallCaps/>
                                <w:sz w:val="48"/>
                                <w:szCs w:val="48"/>
                                <w:lang w:val="nl-BE"/>
                              </w:rPr>
                              <w:t>januari 202</w:t>
                            </w:r>
                            <w:r w:rsidR="002D4125">
                              <w:rPr>
                                <w:rFonts w:cs="Arial"/>
                                <w:b/>
                                <w:bCs/>
                                <w:smallCaps/>
                                <w:sz w:val="48"/>
                                <w:szCs w:val="48"/>
                                <w:lang w:val="nl-BE"/>
                              </w:rPr>
                              <w:t>6</w:t>
                            </w:r>
                          </w:p>
                          <w:p w14:paraId="63F2332A" w14:textId="77777777" w:rsidR="00B15BC6" w:rsidRPr="0008212B" w:rsidRDefault="00B15BC6" w:rsidP="00DA323D">
                            <w:pPr>
                              <w:jc w:val="center"/>
                              <w:rPr>
                                <w:rFonts w:cs="Arial"/>
                                <w:i/>
                                <w:iCs/>
                                <w:color w:val="FFFFFF"/>
                                <w:sz w:val="40"/>
                                <w:szCs w:val="40"/>
                                <w:lang w:val="nl-BE"/>
                              </w:rPr>
                            </w:pPr>
                          </w:p>
                          <w:p w14:paraId="5DA1B83C" w14:textId="77777777" w:rsidR="00B15BC6" w:rsidRDefault="00B15BC6" w:rsidP="00DA323D">
                            <w:pPr>
                              <w:jc w:val="center"/>
                              <w:rPr>
                                <w:rFonts w:ascii="Arial Black" w:hAnsi="Arial Black" w:cs="Arial Black"/>
                                <w:i/>
                                <w:iCs/>
                                <w:color w:val="FFFFFF"/>
                                <w:sz w:val="40"/>
                                <w:szCs w:val="40"/>
                                <w:lang w:val="nl-BE"/>
                              </w:rPr>
                            </w:pPr>
                          </w:p>
                          <w:p w14:paraId="2025B7CE" w14:textId="77777777" w:rsidR="00B15BC6" w:rsidRPr="005B2BA6" w:rsidRDefault="00B15BC6" w:rsidP="00DA323D">
                            <w:pPr>
                              <w:jc w:val="center"/>
                              <w:rPr>
                                <w:rFonts w:ascii="Arial Black" w:hAnsi="Arial Black" w:cs="Arial Black"/>
                                <w:i/>
                                <w:iCs/>
                                <w:color w:val="FFFFFF"/>
                                <w:sz w:val="40"/>
                                <w:szCs w:val="40"/>
                                <w:lang w:val="nl-B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C2478" id="_x0000_t202" coordsize="21600,21600" o:spt="202" path="m,l,21600r21600,l21600,xe">
                <v:stroke joinstyle="miter"/>
                <v:path gradientshapeok="t" o:connecttype="rect"/>
              </v:shapetype>
              <v:shape id="Text Box 4" o:spid="_x0000_s1026" type="#_x0000_t202" style="position:absolute;margin-left:0;margin-top:-9.35pt;width:588pt;height:375.75pt;z-index:251656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" filled="f" stroked="f">
                <v:textbox>
                  <w:txbxContent>
                    <w:p w14:paraId="783B82E8" w14:textId="77777777" w:rsidR="00B15BC6" w:rsidRDefault="00B15BC6" w:rsidP="00DA323D">
                      <w:pPr>
                        <w:jc w:val="center"/>
                        <w:rPr>
                          <w:rFonts w:ascii="Arial Black" w:hAnsi="Arial Black" w:cs="Arial Black"/>
                          <w:b/>
                          <w:bCs/>
                          <w:color w:val="9CC9D2"/>
                          <w:sz w:val="48"/>
                          <w:szCs w:val="48"/>
                          <w:lang w:val="nl-BE"/>
                        </w:rPr>
                      </w:pPr>
                    </w:p>
                    <w:p w14:paraId="1E19FC63" w14:textId="77777777" w:rsidR="00B15BC6" w:rsidRPr="00232046" w:rsidRDefault="00B15BC6" w:rsidP="00DA323D">
                      <w:pPr>
                        <w:jc w:val="center"/>
                        <w:rPr>
                          <w:rFonts w:ascii="Arial Black" w:hAnsi="Arial Black" w:cs="Arial Black"/>
                          <w:b/>
                          <w:bCs/>
                          <w:color w:val="9CC9D2"/>
                          <w:sz w:val="40"/>
                          <w:szCs w:val="40"/>
                          <w:lang w:val="nl-BE"/>
                        </w:rPr>
                      </w:pPr>
                    </w:p>
                    <w:p w14:paraId="7DB087C2" w14:textId="77777777" w:rsidR="00B15BC6" w:rsidRDefault="00B15BC6" w:rsidP="00DA323D">
                      <w:pPr>
                        <w:jc w:val="center"/>
                        <w:rPr>
                          <w:rFonts w:ascii="Arial Black" w:hAnsi="Arial Black" w:cs="Arial Black"/>
                          <w:b/>
                          <w:bCs/>
                          <w:smallCaps/>
                          <w:color w:val="9CC9D2"/>
                          <w:sz w:val="48"/>
                          <w:szCs w:val="48"/>
                          <w:lang w:val="nl-BE"/>
                        </w:rPr>
                      </w:pPr>
                    </w:p>
                    <w:p w14:paraId="78550639" w14:textId="77777777" w:rsidR="00B15BC6" w:rsidRDefault="00B15BC6" w:rsidP="00DA323D">
                      <w:pPr>
                        <w:jc w:val="center"/>
                        <w:rPr>
                          <w:rFonts w:ascii="Arial Black" w:hAnsi="Arial Black" w:cs="Arial Black"/>
                          <w:b/>
                          <w:bCs/>
                          <w:smallCaps/>
                          <w:color w:val="9CC9D2"/>
                          <w:sz w:val="48"/>
                          <w:szCs w:val="48"/>
                          <w:lang w:val="nl-BE"/>
                        </w:rPr>
                      </w:pPr>
                    </w:p>
                    <w:p w14:paraId="70DCB682" w14:textId="77777777" w:rsidR="00B15BC6" w:rsidRDefault="00B15BC6" w:rsidP="00DA323D">
                      <w:pPr>
                        <w:jc w:val="center"/>
                        <w:rPr>
                          <w:rFonts w:ascii="Arial Black" w:hAnsi="Arial Black" w:cs="Arial Black"/>
                          <w:b/>
                          <w:bCs/>
                          <w:smallCaps/>
                          <w:color w:val="9CC9D2"/>
                          <w:sz w:val="48"/>
                          <w:szCs w:val="48"/>
                          <w:lang w:val="nl-BE"/>
                        </w:rPr>
                      </w:pPr>
                    </w:p>
                    <w:p w14:paraId="39BD1EFD" w14:textId="77777777" w:rsidR="00B15BC6" w:rsidRDefault="00B15BC6" w:rsidP="00DA323D">
                      <w:pPr>
                        <w:jc w:val="center"/>
                        <w:rPr>
                          <w:rFonts w:ascii="Arial Black" w:hAnsi="Arial Black" w:cs="Arial Black"/>
                          <w:b/>
                          <w:bCs/>
                          <w:smallCaps/>
                          <w:color w:val="9CC9D2"/>
                          <w:sz w:val="48"/>
                          <w:szCs w:val="48"/>
                          <w:lang w:val="nl-BE"/>
                        </w:rPr>
                      </w:pPr>
                    </w:p>
                    <w:p w14:paraId="41455BB0" w14:textId="77777777" w:rsidR="00B15BC6" w:rsidRDefault="00B15BC6" w:rsidP="00DA323D">
                      <w:pPr>
                        <w:jc w:val="center"/>
                        <w:rPr>
                          <w:rFonts w:cs="Arial"/>
                          <w:b/>
                          <w:bCs/>
                          <w:smallCaps/>
                          <w:sz w:val="48"/>
                          <w:szCs w:val="48"/>
                          <w:lang w:val="nl-BE"/>
                        </w:rPr>
                      </w:pPr>
                    </w:p>
                    <w:p w14:paraId="0BB2A138" w14:textId="77777777" w:rsidR="00B15BC6" w:rsidRDefault="00B15BC6" w:rsidP="00DA323D">
                      <w:pPr>
                        <w:jc w:val="center"/>
                        <w:rPr>
                          <w:rFonts w:cs="Arial"/>
                          <w:b/>
                          <w:bCs/>
                          <w:smallCaps/>
                          <w:sz w:val="48"/>
                          <w:szCs w:val="48"/>
                          <w:lang w:val="nl-BE"/>
                        </w:rPr>
                      </w:pPr>
                    </w:p>
                    <w:p w14:paraId="5EDF8695" w14:textId="77777777" w:rsidR="00B15BC6" w:rsidRDefault="00B15BC6" w:rsidP="00DA323D">
                      <w:pPr>
                        <w:jc w:val="center"/>
                        <w:rPr>
                          <w:rFonts w:cs="Arial"/>
                          <w:b/>
                          <w:bCs/>
                          <w:smallCaps/>
                          <w:sz w:val="48"/>
                          <w:szCs w:val="48"/>
                          <w:lang w:val="nl-BE"/>
                        </w:rPr>
                      </w:pPr>
                    </w:p>
                    <w:p w14:paraId="65F4306A" w14:textId="6108A27C" w:rsidR="00B15BC6" w:rsidRPr="0008212B" w:rsidRDefault="00B15BC6" w:rsidP="00DA323D">
                      <w:pPr>
                        <w:jc w:val="center"/>
                        <w:rPr>
                          <w:rFonts w:cs="Arial"/>
                          <w:b/>
                          <w:bCs/>
                          <w:smallCaps/>
                          <w:sz w:val="48"/>
                          <w:szCs w:val="48"/>
                          <w:lang w:val="nl-BE"/>
                        </w:rPr>
                      </w:pPr>
                      <w:r w:rsidRPr="0008212B">
                        <w:rPr>
                          <w:rFonts w:cs="Arial"/>
                          <w:b/>
                          <w:bCs/>
                          <w:smallCaps/>
                          <w:sz w:val="48"/>
                          <w:szCs w:val="48"/>
                          <w:lang w:val="nl-BE"/>
                        </w:rPr>
                        <w:t>ARBEIDSREGLEMENT</w:t>
                      </w:r>
                      <w:r w:rsidRPr="0008212B">
                        <w:rPr>
                          <w:rFonts w:cs="Arial"/>
                          <w:b/>
                          <w:bCs/>
                          <w:smallCaps/>
                          <w:sz w:val="48"/>
                          <w:szCs w:val="48"/>
                          <w:lang w:val="nl-BE"/>
                        </w:rPr>
                        <w:br/>
                        <w:t xml:space="preserve"> gemeentelijke basisscholen Beersel</w:t>
                      </w:r>
                    </w:p>
                    <w:p w14:paraId="6A4E831B" w14:textId="26A7FFD0" w:rsidR="00B15BC6" w:rsidRPr="0008212B" w:rsidRDefault="00B15BC6" w:rsidP="00DA323D">
                      <w:pPr>
                        <w:jc w:val="center"/>
                        <w:rPr>
                          <w:rFonts w:cs="Arial"/>
                          <w:b/>
                          <w:bCs/>
                          <w:smallCaps/>
                          <w:sz w:val="48"/>
                          <w:szCs w:val="48"/>
                          <w:lang w:val="nl-BE"/>
                        </w:rPr>
                      </w:pPr>
                      <w:r w:rsidRPr="0008212B">
                        <w:rPr>
                          <w:rFonts w:cs="Arial"/>
                          <w:b/>
                          <w:bCs/>
                          <w:smallCaps/>
                          <w:sz w:val="48"/>
                          <w:szCs w:val="48"/>
                          <w:lang w:val="nl-BE"/>
                        </w:rPr>
                        <w:t xml:space="preserve">versie </w:t>
                      </w:r>
                      <w:r w:rsidR="009E7EB8">
                        <w:rPr>
                          <w:rFonts w:cs="Arial"/>
                          <w:b/>
                          <w:bCs/>
                          <w:smallCaps/>
                          <w:sz w:val="48"/>
                          <w:szCs w:val="48"/>
                          <w:lang w:val="nl-BE"/>
                        </w:rPr>
                        <w:t>januari 202</w:t>
                      </w:r>
                      <w:r w:rsidR="002D4125">
                        <w:rPr>
                          <w:rFonts w:cs="Arial"/>
                          <w:b/>
                          <w:bCs/>
                          <w:smallCaps/>
                          <w:sz w:val="48"/>
                          <w:szCs w:val="48"/>
                          <w:lang w:val="nl-BE"/>
                        </w:rPr>
                        <w:t>6</w:t>
                      </w:r>
                    </w:p>
                    <w:p w14:paraId="63F2332A" w14:textId="77777777" w:rsidR="00B15BC6" w:rsidRPr="0008212B" w:rsidRDefault="00B15BC6" w:rsidP="00DA323D">
                      <w:pPr>
                        <w:jc w:val="center"/>
                        <w:rPr>
                          <w:rFonts w:cs="Arial"/>
                          <w:i/>
                          <w:iCs/>
                          <w:color w:val="FFFFFF"/>
                          <w:sz w:val="40"/>
                          <w:szCs w:val="40"/>
                          <w:lang w:val="nl-BE"/>
                        </w:rPr>
                      </w:pPr>
                    </w:p>
                    <w:p w14:paraId="5DA1B83C" w14:textId="77777777" w:rsidR="00B15BC6" w:rsidRDefault="00B15BC6" w:rsidP="00DA323D">
                      <w:pPr>
                        <w:jc w:val="center"/>
                        <w:rPr>
                          <w:rFonts w:ascii="Arial Black" w:hAnsi="Arial Black" w:cs="Arial Black"/>
                          <w:i/>
                          <w:iCs/>
                          <w:color w:val="FFFFFF"/>
                          <w:sz w:val="40"/>
                          <w:szCs w:val="40"/>
                          <w:lang w:val="nl-BE"/>
                        </w:rPr>
                      </w:pPr>
                    </w:p>
                    <w:p w14:paraId="2025B7CE" w14:textId="77777777" w:rsidR="00B15BC6" w:rsidRPr="005B2BA6" w:rsidRDefault="00B15BC6" w:rsidP="00DA323D">
                      <w:pPr>
                        <w:jc w:val="center"/>
                        <w:rPr>
                          <w:rFonts w:ascii="Arial Black" w:hAnsi="Arial Black" w:cs="Arial Black"/>
                          <w:i/>
                          <w:iCs/>
                          <w:color w:val="FFFFFF"/>
                          <w:sz w:val="40"/>
                          <w:szCs w:val="40"/>
                          <w:lang w:val="nl-BE"/>
                        </w:rPr>
                      </w:pPr>
                    </w:p>
                  </w:txbxContent>
                </v:textbox>
                <w10:wrap anchorx="page"/>
              </v:shape>
            </w:pict>
          </mc:Fallback>
        </mc:AlternateContent>
      </w:r>
      <w:r w:rsidR="00DA323D" w:rsidRPr="001E4EC3">
        <w:rPr>
          <w:lang w:val="nl-BE"/>
        </w:rPr>
        <w:tab/>
      </w:r>
    </w:p>
    <w:p w14:paraId="2399E247" w14:textId="77777777" w:rsidR="00DA323D" w:rsidRPr="001E4EC3" w:rsidRDefault="00DA323D" w:rsidP="00DA323D">
      <w:pPr>
        <w:pStyle w:val="Kop1"/>
        <w:keepNext w:val="0"/>
        <w:widowControl w:val="0"/>
        <w:numPr>
          <w:ilvl w:val="0"/>
          <w:numId w:val="0"/>
        </w:numPr>
      </w:pPr>
    </w:p>
    <w:p w14:paraId="618A77C9" w14:textId="77777777" w:rsidR="00DA323D" w:rsidRPr="001E4EC3" w:rsidRDefault="00DA323D" w:rsidP="00DA323D">
      <w:pPr>
        <w:widowControl w:val="0"/>
      </w:pPr>
    </w:p>
    <w:p w14:paraId="18224A7D" w14:textId="77777777" w:rsidR="00DA323D" w:rsidRPr="001E4EC3" w:rsidRDefault="00DA323D" w:rsidP="00DA323D">
      <w:pPr>
        <w:widowControl w:val="0"/>
      </w:pPr>
    </w:p>
    <w:p w14:paraId="76906989" w14:textId="77777777" w:rsidR="00DA323D" w:rsidRPr="001E4EC3" w:rsidRDefault="00DA323D" w:rsidP="00DA323D">
      <w:pPr>
        <w:widowControl w:val="0"/>
      </w:pPr>
    </w:p>
    <w:p w14:paraId="1D2D9B97" w14:textId="77777777" w:rsidR="00DA323D" w:rsidRPr="001E4EC3" w:rsidRDefault="00DA323D" w:rsidP="00DA323D">
      <w:pPr>
        <w:widowControl w:val="0"/>
      </w:pPr>
    </w:p>
    <w:p w14:paraId="79B6BC34" w14:textId="77777777" w:rsidR="00DA323D" w:rsidRPr="001E4EC3" w:rsidRDefault="00DA323D" w:rsidP="00DA323D">
      <w:pPr>
        <w:widowControl w:val="0"/>
      </w:pPr>
    </w:p>
    <w:p w14:paraId="725F1A9D" w14:textId="77777777" w:rsidR="00DA323D" w:rsidRPr="001E4EC3" w:rsidRDefault="00DA323D" w:rsidP="00DA323D">
      <w:pPr>
        <w:widowControl w:val="0"/>
      </w:pPr>
    </w:p>
    <w:p w14:paraId="458CDF76" w14:textId="77777777" w:rsidR="00DA323D" w:rsidRPr="001E4EC3" w:rsidRDefault="00DA323D" w:rsidP="00DA323D">
      <w:pPr>
        <w:widowControl w:val="0"/>
      </w:pPr>
    </w:p>
    <w:p w14:paraId="48659765" w14:textId="77777777" w:rsidR="00DA323D" w:rsidRPr="001E4EC3" w:rsidRDefault="00DA323D" w:rsidP="00DA323D">
      <w:pPr>
        <w:widowControl w:val="0"/>
      </w:pPr>
    </w:p>
    <w:p w14:paraId="7C6DDC3F" w14:textId="77777777" w:rsidR="00DA323D" w:rsidRPr="001E4EC3" w:rsidRDefault="00DA323D" w:rsidP="00DA323D">
      <w:pPr>
        <w:widowControl w:val="0"/>
      </w:pPr>
    </w:p>
    <w:p w14:paraId="1DA765EF" w14:textId="77777777" w:rsidR="00DA323D" w:rsidRPr="001E4EC3" w:rsidRDefault="00DA323D" w:rsidP="00DA323D">
      <w:pPr>
        <w:widowControl w:val="0"/>
      </w:pPr>
    </w:p>
    <w:p w14:paraId="39FE3DD8" w14:textId="77777777" w:rsidR="00DA323D" w:rsidRPr="001E4EC3" w:rsidRDefault="00DA323D" w:rsidP="00DA323D">
      <w:pPr>
        <w:widowControl w:val="0"/>
      </w:pPr>
    </w:p>
    <w:p w14:paraId="69974DE6" w14:textId="77777777" w:rsidR="00DA323D" w:rsidRPr="001E4EC3" w:rsidRDefault="00DA323D" w:rsidP="00DA323D">
      <w:pPr>
        <w:widowControl w:val="0"/>
      </w:pPr>
    </w:p>
    <w:p w14:paraId="6C9466DD" w14:textId="77777777" w:rsidR="00DA323D" w:rsidRPr="001E4EC3" w:rsidRDefault="00DA323D" w:rsidP="00DA323D">
      <w:pPr>
        <w:widowControl w:val="0"/>
      </w:pPr>
    </w:p>
    <w:p w14:paraId="143B2539" w14:textId="77777777" w:rsidR="00DA323D" w:rsidRPr="001E4EC3" w:rsidRDefault="00DA323D" w:rsidP="00DA323D">
      <w:pPr>
        <w:widowControl w:val="0"/>
      </w:pPr>
    </w:p>
    <w:p w14:paraId="3C0FB5C7" w14:textId="77777777" w:rsidR="00DA323D" w:rsidRPr="001E4EC3" w:rsidRDefault="00DA323D" w:rsidP="00DA323D">
      <w:pPr>
        <w:widowControl w:val="0"/>
      </w:pPr>
    </w:p>
    <w:p w14:paraId="41BD645E" w14:textId="77777777" w:rsidR="00DA323D" w:rsidRPr="001E4EC3" w:rsidRDefault="00DA323D" w:rsidP="00DA323D">
      <w:pPr>
        <w:widowControl w:val="0"/>
      </w:pPr>
    </w:p>
    <w:p w14:paraId="19C03228" w14:textId="77777777" w:rsidR="00DA323D" w:rsidRPr="001E4EC3" w:rsidRDefault="00DA323D" w:rsidP="00DA323D">
      <w:pPr>
        <w:widowControl w:val="0"/>
      </w:pPr>
    </w:p>
    <w:p w14:paraId="7D50F15C" w14:textId="77777777" w:rsidR="00DA323D" w:rsidRPr="001E4EC3" w:rsidRDefault="00DA323D" w:rsidP="00DA323D">
      <w:pPr>
        <w:widowControl w:val="0"/>
      </w:pPr>
    </w:p>
    <w:p w14:paraId="2548458B" w14:textId="77777777" w:rsidR="00DA323D" w:rsidRPr="001E4EC3" w:rsidRDefault="00DA323D" w:rsidP="00DA323D">
      <w:pPr>
        <w:widowControl w:val="0"/>
      </w:pPr>
    </w:p>
    <w:p w14:paraId="60A0A75B" w14:textId="77777777" w:rsidR="00DA323D" w:rsidRPr="001E4EC3" w:rsidRDefault="00DA323D" w:rsidP="00DA323D">
      <w:pPr>
        <w:widowControl w:val="0"/>
      </w:pPr>
    </w:p>
    <w:p w14:paraId="0E41414D" w14:textId="77777777" w:rsidR="00DA323D" w:rsidRPr="001E4EC3" w:rsidRDefault="00DA323D" w:rsidP="00DA323D">
      <w:pPr>
        <w:widowControl w:val="0"/>
      </w:pPr>
    </w:p>
    <w:p w14:paraId="7872E862" w14:textId="77777777" w:rsidR="00DA323D" w:rsidRPr="001E4EC3" w:rsidRDefault="00DA323D" w:rsidP="00DA323D">
      <w:pPr>
        <w:widowControl w:val="0"/>
      </w:pPr>
    </w:p>
    <w:p w14:paraId="6B49E764" w14:textId="77777777" w:rsidR="00DA323D" w:rsidRPr="001E4EC3" w:rsidRDefault="00DA323D" w:rsidP="00DA323D">
      <w:pPr>
        <w:widowControl w:val="0"/>
      </w:pPr>
    </w:p>
    <w:p w14:paraId="0D3EE7D5" w14:textId="77777777" w:rsidR="00DA323D" w:rsidRPr="001E4EC3" w:rsidRDefault="00DA323D" w:rsidP="00DA323D">
      <w:pPr>
        <w:widowControl w:val="0"/>
      </w:pPr>
    </w:p>
    <w:p w14:paraId="614A10E7" w14:textId="77777777" w:rsidR="00DA323D" w:rsidRPr="001E4EC3" w:rsidRDefault="00DA323D" w:rsidP="00DA323D">
      <w:pPr>
        <w:widowControl w:val="0"/>
      </w:pPr>
    </w:p>
    <w:p w14:paraId="0CDF976A" w14:textId="77777777" w:rsidR="00DA323D" w:rsidRDefault="00DA323D" w:rsidP="00DA323D">
      <w:pPr>
        <w:widowControl w:val="0"/>
      </w:pPr>
    </w:p>
    <w:p w14:paraId="57944F1C" w14:textId="77777777" w:rsidR="00C96003" w:rsidRDefault="00C96003" w:rsidP="00DA323D">
      <w:pPr>
        <w:widowControl w:val="0"/>
      </w:pPr>
    </w:p>
    <w:p w14:paraId="6FABC441" w14:textId="77777777" w:rsidR="00C96003" w:rsidRDefault="00C96003" w:rsidP="00DA323D">
      <w:pPr>
        <w:widowControl w:val="0"/>
      </w:pPr>
    </w:p>
    <w:p w14:paraId="2B94DEB6" w14:textId="77777777" w:rsidR="00C96003" w:rsidRDefault="00C96003" w:rsidP="00DA323D">
      <w:pPr>
        <w:widowControl w:val="0"/>
      </w:pPr>
    </w:p>
    <w:p w14:paraId="0930B194" w14:textId="77777777" w:rsidR="00C96003" w:rsidRPr="001E4EC3" w:rsidRDefault="00C96003" w:rsidP="00DA323D">
      <w:pPr>
        <w:widowControl w:val="0"/>
      </w:pPr>
    </w:p>
    <w:p w14:paraId="78C06524" w14:textId="77777777" w:rsidR="00DA323D" w:rsidRPr="00D166B0" w:rsidRDefault="00D520D5" w:rsidP="00DA323D">
      <w:pPr>
        <w:widowControl w:val="0"/>
        <w:rPr>
          <w:b/>
        </w:rPr>
      </w:pPr>
      <w:bookmarkStart w:id="2" w:name="_Hlk152253195"/>
      <w:r w:rsidRPr="00D166B0">
        <w:rPr>
          <w:rFonts w:cs="Arial"/>
          <w:b/>
          <w:i/>
          <w:szCs w:val="20"/>
          <w:highlight w:val="green"/>
        </w:rPr>
        <w:t>De recentste aanpassingen staan in het groen aangeduid.</w:t>
      </w:r>
    </w:p>
    <w:bookmarkEnd w:id="2"/>
    <w:p w14:paraId="07F519A8" w14:textId="40885D12" w:rsidR="00DA323D" w:rsidRPr="00D520D5" w:rsidRDefault="00DA323D" w:rsidP="00DA323D">
      <w:pPr>
        <w:widowControl w:val="0"/>
        <w:rPr>
          <w:b/>
        </w:rPr>
      </w:pPr>
    </w:p>
    <w:p w14:paraId="60E5F402" w14:textId="456DD35E" w:rsidR="00DA323D" w:rsidRPr="001E4EC3" w:rsidRDefault="00DA323D" w:rsidP="00DA323D">
      <w:pPr>
        <w:widowControl w:val="0"/>
      </w:pPr>
    </w:p>
    <w:p w14:paraId="70CED07B" w14:textId="77777777" w:rsidR="00DA323D" w:rsidRPr="001E4EC3" w:rsidRDefault="00DA323D" w:rsidP="00DA323D">
      <w:pPr>
        <w:widowControl w:val="0"/>
      </w:pPr>
    </w:p>
    <w:p w14:paraId="49210421" w14:textId="77777777" w:rsidR="00DA323D" w:rsidRPr="001E4EC3" w:rsidRDefault="00DA323D" w:rsidP="00DA323D">
      <w:pPr>
        <w:widowControl w:val="0"/>
      </w:pPr>
    </w:p>
    <w:p w14:paraId="12A85329" w14:textId="77777777" w:rsidR="00DA323D" w:rsidRDefault="00DA323D" w:rsidP="00DA323D">
      <w:pPr>
        <w:widowControl w:val="0"/>
      </w:pPr>
    </w:p>
    <w:p w14:paraId="5E8B1852" w14:textId="77777777" w:rsidR="00D7467A" w:rsidRPr="001E4EC3" w:rsidRDefault="00D7467A" w:rsidP="00DA323D">
      <w:pPr>
        <w:widowControl w:val="0"/>
      </w:pPr>
    </w:p>
    <w:p w14:paraId="1930E61F" w14:textId="77777777" w:rsidR="00DA323D" w:rsidRPr="001E4EC3" w:rsidRDefault="00DA323D" w:rsidP="00DA323D">
      <w:pPr>
        <w:widowControl w:val="0"/>
      </w:pPr>
    </w:p>
    <w:p w14:paraId="03F8EF0F" w14:textId="2656848B" w:rsidR="00DA323D" w:rsidRPr="001E4EC3" w:rsidRDefault="00DA323D" w:rsidP="00DA323D">
      <w:pPr>
        <w:widowControl w:val="0"/>
      </w:pPr>
    </w:p>
    <w:bookmarkEnd w:id="0"/>
    <w:bookmarkEnd w:id="1"/>
    <w:p w14:paraId="562B2BCC" w14:textId="77777777" w:rsidR="00DA323D" w:rsidRDefault="00DA323D" w:rsidP="00DA323D">
      <w:pPr>
        <w:pStyle w:val="Inhoud"/>
        <w:widowControl w:val="0"/>
      </w:pPr>
      <w:r w:rsidRPr="001E4EC3">
        <w:rPr>
          <w:b w:val="0"/>
          <w:bCs/>
          <w:spacing w:val="-3"/>
        </w:rPr>
        <w:br w:type="page"/>
      </w:r>
      <w:r w:rsidRPr="001E4EC3">
        <w:lastRenderedPageBreak/>
        <w:t>Inhoud</w:t>
      </w:r>
    </w:p>
    <w:p w14:paraId="48991178" w14:textId="7856A16F" w:rsidR="0030573C" w:rsidRDefault="002C7505">
      <w:pPr>
        <w:pStyle w:val="Inhopg1"/>
        <w:rPr>
          <w:rFonts w:asciiTheme="minorHAnsi" w:eastAsiaTheme="minorEastAsia" w:hAnsiTheme="minorHAnsi" w:cstheme="minorBidi"/>
          <w:bCs w:val="0"/>
          <w:kern w:val="2"/>
          <w:sz w:val="24"/>
          <w:lang w:val="nl-BE" w:eastAsia="nl-BE"/>
          <w14:ligatures w14:val="standardContextual"/>
        </w:rPr>
      </w:pPr>
      <w:r>
        <w:fldChar w:fldCharType="begin"/>
      </w:r>
      <w:r>
        <w:instrText xml:space="preserve"> TOC \o "1-2" \h \z \u </w:instrText>
      </w:r>
      <w:r>
        <w:fldChar w:fldCharType="separate"/>
      </w:r>
      <w:hyperlink w:anchor="_Toc212803414" w:history="1">
        <w:r w:rsidR="0030573C" w:rsidRPr="00073FFB">
          <w:rPr>
            <w:rStyle w:val="Hyperlink"/>
          </w:rPr>
          <w:t>Hoofdstuk 1</w:t>
        </w:r>
        <w:r w:rsidR="0030573C">
          <w:rPr>
            <w:rFonts w:asciiTheme="minorHAnsi" w:eastAsiaTheme="minorEastAsia" w:hAnsiTheme="minorHAnsi" w:cstheme="minorBidi"/>
            <w:bCs w:val="0"/>
            <w:kern w:val="2"/>
            <w:sz w:val="24"/>
            <w:lang w:val="nl-BE" w:eastAsia="nl-BE"/>
            <w14:ligatures w14:val="standardContextual"/>
          </w:rPr>
          <w:tab/>
        </w:r>
        <w:r w:rsidR="0030573C" w:rsidRPr="00073FFB">
          <w:rPr>
            <w:rStyle w:val="Hyperlink"/>
          </w:rPr>
          <w:t>Algemene bepalingen en definities</w:t>
        </w:r>
        <w:r w:rsidR="0030573C">
          <w:rPr>
            <w:webHidden/>
          </w:rPr>
          <w:tab/>
        </w:r>
        <w:r w:rsidR="0030573C">
          <w:rPr>
            <w:webHidden/>
          </w:rPr>
          <w:fldChar w:fldCharType="begin"/>
        </w:r>
        <w:r w:rsidR="0030573C">
          <w:rPr>
            <w:webHidden/>
          </w:rPr>
          <w:instrText xml:space="preserve"> PAGEREF _Toc212803414 \h </w:instrText>
        </w:r>
        <w:r w:rsidR="0030573C">
          <w:rPr>
            <w:webHidden/>
          </w:rPr>
        </w:r>
        <w:r w:rsidR="0030573C">
          <w:rPr>
            <w:webHidden/>
          </w:rPr>
          <w:fldChar w:fldCharType="separate"/>
        </w:r>
        <w:r w:rsidR="0030573C">
          <w:rPr>
            <w:webHidden/>
          </w:rPr>
          <w:t>4</w:t>
        </w:r>
        <w:r w:rsidR="0030573C">
          <w:rPr>
            <w:webHidden/>
          </w:rPr>
          <w:fldChar w:fldCharType="end"/>
        </w:r>
      </w:hyperlink>
    </w:p>
    <w:p w14:paraId="33400415" w14:textId="68D586C1"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15" w:history="1">
        <w:r w:rsidRPr="00073FFB">
          <w:rPr>
            <w:rStyle w:val="Hyperlink"/>
            <w:noProof/>
          </w:rPr>
          <w:t>1.1</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Draagwijdte</w:t>
        </w:r>
        <w:r>
          <w:rPr>
            <w:noProof/>
            <w:webHidden/>
          </w:rPr>
          <w:tab/>
        </w:r>
        <w:r>
          <w:rPr>
            <w:noProof/>
            <w:webHidden/>
          </w:rPr>
          <w:fldChar w:fldCharType="begin"/>
        </w:r>
        <w:r>
          <w:rPr>
            <w:noProof/>
            <w:webHidden/>
          </w:rPr>
          <w:instrText xml:space="preserve"> PAGEREF _Toc212803415 \h </w:instrText>
        </w:r>
        <w:r>
          <w:rPr>
            <w:noProof/>
            <w:webHidden/>
          </w:rPr>
        </w:r>
        <w:r>
          <w:rPr>
            <w:noProof/>
            <w:webHidden/>
          </w:rPr>
          <w:fldChar w:fldCharType="separate"/>
        </w:r>
        <w:r>
          <w:rPr>
            <w:noProof/>
            <w:webHidden/>
          </w:rPr>
          <w:t>4</w:t>
        </w:r>
        <w:r>
          <w:rPr>
            <w:noProof/>
            <w:webHidden/>
          </w:rPr>
          <w:fldChar w:fldCharType="end"/>
        </w:r>
      </w:hyperlink>
    </w:p>
    <w:p w14:paraId="39E96B27" w14:textId="1C49B122"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16" w:history="1">
        <w:r w:rsidRPr="00073FFB">
          <w:rPr>
            <w:rStyle w:val="Hyperlink"/>
            <w:noProof/>
          </w:rPr>
          <w:t>1.2</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Toepassingsgebied</w:t>
        </w:r>
        <w:r>
          <w:rPr>
            <w:noProof/>
            <w:webHidden/>
          </w:rPr>
          <w:tab/>
        </w:r>
        <w:r>
          <w:rPr>
            <w:noProof/>
            <w:webHidden/>
          </w:rPr>
          <w:fldChar w:fldCharType="begin"/>
        </w:r>
        <w:r>
          <w:rPr>
            <w:noProof/>
            <w:webHidden/>
          </w:rPr>
          <w:instrText xml:space="preserve"> PAGEREF _Toc212803416 \h </w:instrText>
        </w:r>
        <w:r>
          <w:rPr>
            <w:noProof/>
            <w:webHidden/>
          </w:rPr>
        </w:r>
        <w:r>
          <w:rPr>
            <w:noProof/>
            <w:webHidden/>
          </w:rPr>
          <w:fldChar w:fldCharType="separate"/>
        </w:r>
        <w:r>
          <w:rPr>
            <w:noProof/>
            <w:webHidden/>
          </w:rPr>
          <w:t>4</w:t>
        </w:r>
        <w:r>
          <w:rPr>
            <w:noProof/>
            <w:webHidden/>
          </w:rPr>
          <w:fldChar w:fldCharType="end"/>
        </w:r>
      </w:hyperlink>
    </w:p>
    <w:p w14:paraId="4AC0829F" w14:textId="40BBB549"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17" w:history="1">
        <w:r w:rsidRPr="00073FFB">
          <w:rPr>
            <w:rStyle w:val="Hyperlink"/>
            <w:noProof/>
          </w:rPr>
          <w:t>1.3</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Definities</w:t>
        </w:r>
        <w:r>
          <w:rPr>
            <w:noProof/>
            <w:webHidden/>
          </w:rPr>
          <w:tab/>
        </w:r>
        <w:r>
          <w:rPr>
            <w:noProof/>
            <w:webHidden/>
          </w:rPr>
          <w:fldChar w:fldCharType="begin"/>
        </w:r>
        <w:r>
          <w:rPr>
            <w:noProof/>
            <w:webHidden/>
          </w:rPr>
          <w:instrText xml:space="preserve"> PAGEREF _Toc212803417 \h </w:instrText>
        </w:r>
        <w:r>
          <w:rPr>
            <w:noProof/>
            <w:webHidden/>
          </w:rPr>
        </w:r>
        <w:r>
          <w:rPr>
            <w:noProof/>
            <w:webHidden/>
          </w:rPr>
          <w:fldChar w:fldCharType="separate"/>
        </w:r>
        <w:r>
          <w:rPr>
            <w:noProof/>
            <w:webHidden/>
          </w:rPr>
          <w:t>4</w:t>
        </w:r>
        <w:r>
          <w:rPr>
            <w:noProof/>
            <w:webHidden/>
          </w:rPr>
          <w:fldChar w:fldCharType="end"/>
        </w:r>
      </w:hyperlink>
    </w:p>
    <w:p w14:paraId="565FE43A" w14:textId="6AAC5D66"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18" w:history="1">
        <w:r w:rsidRPr="00073FFB">
          <w:rPr>
            <w:rStyle w:val="Hyperlink"/>
          </w:rPr>
          <w:t>Hoofdstuk 2</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Arbeidsduur, arbeidstijd, prestatieregeling, vakantieregeling</w:t>
        </w:r>
        <w:r>
          <w:rPr>
            <w:webHidden/>
          </w:rPr>
          <w:tab/>
        </w:r>
        <w:r>
          <w:rPr>
            <w:webHidden/>
          </w:rPr>
          <w:fldChar w:fldCharType="begin"/>
        </w:r>
        <w:r>
          <w:rPr>
            <w:webHidden/>
          </w:rPr>
          <w:instrText xml:space="preserve"> PAGEREF _Toc212803418 \h </w:instrText>
        </w:r>
        <w:r>
          <w:rPr>
            <w:webHidden/>
          </w:rPr>
        </w:r>
        <w:r>
          <w:rPr>
            <w:webHidden/>
          </w:rPr>
          <w:fldChar w:fldCharType="separate"/>
        </w:r>
        <w:r>
          <w:rPr>
            <w:webHidden/>
          </w:rPr>
          <w:t>6</w:t>
        </w:r>
        <w:r>
          <w:rPr>
            <w:webHidden/>
          </w:rPr>
          <w:fldChar w:fldCharType="end"/>
        </w:r>
      </w:hyperlink>
    </w:p>
    <w:p w14:paraId="37C37670" w14:textId="08432CEB"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19" w:history="1">
        <w:r w:rsidRPr="00073FFB">
          <w:rPr>
            <w:rStyle w:val="Hyperlink"/>
            <w:noProof/>
          </w:rPr>
          <w:t>2.1</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Algemeen</w:t>
        </w:r>
        <w:r>
          <w:rPr>
            <w:noProof/>
            <w:webHidden/>
          </w:rPr>
          <w:tab/>
        </w:r>
        <w:r>
          <w:rPr>
            <w:noProof/>
            <w:webHidden/>
          </w:rPr>
          <w:fldChar w:fldCharType="begin"/>
        </w:r>
        <w:r>
          <w:rPr>
            <w:noProof/>
            <w:webHidden/>
          </w:rPr>
          <w:instrText xml:space="preserve"> PAGEREF _Toc212803419 \h </w:instrText>
        </w:r>
        <w:r>
          <w:rPr>
            <w:noProof/>
            <w:webHidden/>
          </w:rPr>
        </w:r>
        <w:r>
          <w:rPr>
            <w:noProof/>
            <w:webHidden/>
          </w:rPr>
          <w:fldChar w:fldCharType="separate"/>
        </w:r>
        <w:r>
          <w:rPr>
            <w:noProof/>
            <w:webHidden/>
          </w:rPr>
          <w:t>6</w:t>
        </w:r>
        <w:r>
          <w:rPr>
            <w:noProof/>
            <w:webHidden/>
          </w:rPr>
          <w:fldChar w:fldCharType="end"/>
        </w:r>
      </w:hyperlink>
    </w:p>
    <w:p w14:paraId="60A379B5" w14:textId="7E297FEB"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20" w:history="1">
        <w:r w:rsidRPr="00073FFB">
          <w:rPr>
            <w:rStyle w:val="Hyperlink"/>
            <w:noProof/>
          </w:rPr>
          <w:t>2.2</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Directeur</w:t>
        </w:r>
        <w:r>
          <w:rPr>
            <w:noProof/>
            <w:webHidden/>
          </w:rPr>
          <w:tab/>
        </w:r>
        <w:r>
          <w:rPr>
            <w:noProof/>
            <w:webHidden/>
          </w:rPr>
          <w:fldChar w:fldCharType="begin"/>
        </w:r>
        <w:r>
          <w:rPr>
            <w:noProof/>
            <w:webHidden/>
          </w:rPr>
          <w:instrText xml:space="preserve"> PAGEREF _Toc212803420 \h </w:instrText>
        </w:r>
        <w:r>
          <w:rPr>
            <w:noProof/>
            <w:webHidden/>
          </w:rPr>
        </w:r>
        <w:r>
          <w:rPr>
            <w:noProof/>
            <w:webHidden/>
          </w:rPr>
          <w:fldChar w:fldCharType="separate"/>
        </w:r>
        <w:r>
          <w:rPr>
            <w:noProof/>
            <w:webHidden/>
          </w:rPr>
          <w:t>8</w:t>
        </w:r>
        <w:r>
          <w:rPr>
            <w:noProof/>
            <w:webHidden/>
          </w:rPr>
          <w:fldChar w:fldCharType="end"/>
        </w:r>
      </w:hyperlink>
    </w:p>
    <w:p w14:paraId="7A80F87B" w14:textId="14C9DAEE"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21" w:history="1">
        <w:r w:rsidRPr="00073FFB">
          <w:rPr>
            <w:rStyle w:val="Hyperlink"/>
            <w:noProof/>
          </w:rPr>
          <w:t>2.3</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Zorgcoördinator, ICT-coördinator, administratief medewerker en beleidsondersteuner</w:t>
        </w:r>
        <w:r>
          <w:rPr>
            <w:noProof/>
            <w:webHidden/>
          </w:rPr>
          <w:tab/>
        </w:r>
        <w:r>
          <w:rPr>
            <w:noProof/>
            <w:webHidden/>
          </w:rPr>
          <w:fldChar w:fldCharType="begin"/>
        </w:r>
        <w:r>
          <w:rPr>
            <w:noProof/>
            <w:webHidden/>
          </w:rPr>
          <w:instrText xml:space="preserve"> PAGEREF _Toc212803421 \h </w:instrText>
        </w:r>
        <w:r>
          <w:rPr>
            <w:noProof/>
            <w:webHidden/>
          </w:rPr>
        </w:r>
        <w:r>
          <w:rPr>
            <w:noProof/>
            <w:webHidden/>
          </w:rPr>
          <w:fldChar w:fldCharType="separate"/>
        </w:r>
        <w:r>
          <w:rPr>
            <w:noProof/>
            <w:webHidden/>
          </w:rPr>
          <w:t>9</w:t>
        </w:r>
        <w:r>
          <w:rPr>
            <w:noProof/>
            <w:webHidden/>
          </w:rPr>
          <w:fldChar w:fldCharType="end"/>
        </w:r>
      </w:hyperlink>
    </w:p>
    <w:p w14:paraId="40C97DD2" w14:textId="299409A0"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22" w:history="1">
        <w:r w:rsidRPr="00073FFB">
          <w:rPr>
            <w:rStyle w:val="Hyperlink"/>
            <w:noProof/>
          </w:rPr>
          <w:t>2.4</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Onderwijzend personeel</w:t>
        </w:r>
        <w:r>
          <w:rPr>
            <w:noProof/>
            <w:webHidden/>
          </w:rPr>
          <w:tab/>
        </w:r>
        <w:r>
          <w:rPr>
            <w:noProof/>
            <w:webHidden/>
          </w:rPr>
          <w:fldChar w:fldCharType="begin"/>
        </w:r>
        <w:r>
          <w:rPr>
            <w:noProof/>
            <w:webHidden/>
          </w:rPr>
          <w:instrText xml:space="preserve"> PAGEREF _Toc212803422 \h </w:instrText>
        </w:r>
        <w:r>
          <w:rPr>
            <w:noProof/>
            <w:webHidden/>
          </w:rPr>
        </w:r>
        <w:r>
          <w:rPr>
            <w:noProof/>
            <w:webHidden/>
          </w:rPr>
          <w:fldChar w:fldCharType="separate"/>
        </w:r>
        <w:r>
          <w:rPr>
            <w:noProof/>
            <w:webHidden/>
          </w:rPr>
          <w:t>10</w:t>
        </w:r>
        <w:r>
          <w:rPr>
            <w:noProof/>
            <w:webHidden/>
          </w:rPr>
          <w:fldChar w:fldCharType="end"/>
        </w:r>
      </w:hyperlink>
    </w:p>
    <w:p w14:paraId="0CECB3F0" w14:textId="14DBB7E1"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23" w:history="1">
        <w:r w:rsidRPr="00073FFB">
          <w:rPr>
            <w:rStyle w:val="Hyperlink"/>
            <w:noProof/>
          </w:rPr>
          <w:t>2.5</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Stafmedewerker-scholengemeenschap</w:t>
        </w:r>
        <w:r>
          <w:rPr>
            <w:noProof/>
            <w:webHidden/>
          </w:rPr>
          <w:tab/>
        </w:r>
        <w:r>
          <w:rPr>
            <w:noProof/>
            <w:webHidden/>
          </w:rPr>
          <w:fldChar w:fldCharType="begin"/>
        </w:r>
        <w:r>
          <w:rPr>
            <w:noProof/>
            <w:webHidden/>
          </w:rPr>
          <w:instrText xml:space="preserve"> PAGEREF _Toc212803423 \h </w:instrText>
        </w:r>
        <w:r>
          <w:rPr>
            <w:noProof/>
            <w:webHidden/>
          </w:rPr>
        </w:r>
        <w:r>
          <w:rPr>
            <w:noProof/>
            <w:webHidden/>
          </w:rPr>
          <w:fldChar w:fldCharType="separate"/>
        </w:r>
        <w:r>
          <w:rPr>
            <w:noProof/>
            <w:webHidden/>
          </w:rPr>
          <w:t>11</w:t>
        </w:r>
        <w:r>
          <w:rPr>
            <w:noProof/>
            <w:webHidden/>
          </w:rPr>
          <w:fldChar w:fldCharType="end"/>
        </w:r>
      </w:hyperlink>
    </w:p>
    <w:p w14:paraId="6FBFBF13" w14:textId="02685001"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24" w:history="1">
        <w:r w:rsidRPr="00073FFB">
          <w:rPr>
            <w:rStyle w:val="Hyperlink"/>
            <w:noProof/>
          </w:rPr>
          <w:t>2.6</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Kinderverzorger</w:t>
        </w:r>
        <w:r>
          <w:rPr>
            <w:noProof/>
            <w:webHidden/>
          </w:rPr>
          <w:tab/>
        </w:r>
        <w:r>
          <w:rPr>
            <w:noProof/>
            <w:webHidden/>
          </w:rPr>
          <w:fldChar w:fldCharType="begin"/>
        </w:r>
        <w:r>
          <w:rPr>
            <w:noProof/>
            <w:webHidden/>
          </w:rPr>
          <w:instrText xml:space="preserve"> PAGEREF _Toc212803424 \h </w:instrText>
        </w:r>
        <w:r>
          <w:rPr>
            <w:noProof/>
            <w:webHidden/>
          </w:rPr>
        </w:r>
        <w:r>
          <w:rPr>
            <w:noProof/>
            <w:webHidden/>
          </w:rPr>
          <w:fldChar w:fldCharType="separate"/>
        </w:r>
        <w:r>
          <w:rPr>
            <w:noProof/>
            <w:webHidden/>
          </w:rPr>
          <w:t>11</w:t>
        </w:r>
        <w:r>
          <w:rPr>
            <w:noProof/>
            <w:webHidden/>
          </w:rPr>
          <w:fldChar w:fldCharType="end"/>
        </w:r>
      </w:hyperlink>
    </w:p>
    <w:p w14:paraId="2A122148" w14:textId="6E694A40"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25" w:history="1">
        <w:r w:rsidRPr="00073FFB">
          <w:rPr>
            <w:rStyle w:val="Hyperlink"/>
          </w:rPr>
          <w:t>Hoofdstuk 3</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Afwezigheden en verlof</w:t>
        </w:r>
        <w:r>
          <w:rPr>
            <w:webHidden/>
          </w:rPr>
          <w:tab/>
        </w:r>
        <w:r>
          <w:rPr>
            <w:webHidden/>
          </w:rPr>
          <w:fldChar w:fldCharType="begin"/>
        </w:r>
        <w:r>
          <w:rPr>
            <w:webHidden/>
          </w:rPr>
          <w:instrText xml:space="preserve"> PAGEREF _Toc212803425 \h </w:instrText>
        </w:r>
        <w:r>
          <w:rPr>
            <w:webHidden/>
          </w:rPr>
        </w:r>
        <w:r>
          <w:rPr>
            <w:webHidden/>
          </w:rPr>
          <w:fldChar w:fldCharType="separate"/>
        </w:r>
        <w:r>
          <w:rPr>
            <w:webHidden/>
          </w:rPr>
          <w:t>12</w:t>
        </w:r>
        <w:r>
          <w:rPr>
            <w:webHidden/>
          </w:rPr>
          <w:fldChar w:fldCharType="end"/>
        </w:r>
      </w:hyperlink>
    </w:p>
    <w:p w14:paraId="149397DB" w14:textId="6E0D3444"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26" w:history="1">
        <w:r w:rsidRPr="00073FFB">
          <w:rPr>
            <w:rStyle w:val="Hyperlink"/>
            <w:noProof/>
          </w:rPr>
          <w:t>3.1</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Individuele afwezigheden</w:t>
        </w:r>
        <w:r>
          <w:rPr>
            <w:noProof/>
            <w:webHidden/>
          </w:rPr>
          <w:tab/>
        </w:r>
        <w:r>
          <w:rPr>
            <w:noProof/>
            <w:webHidden/>
          </w:rPr>
          <w:fldChar w:fldCharType="begin"/>
        </w:r>
        <w:r>
          <w:rPr>
            <w:noProof/>
            <w:webHidden/>
          </w:rPr>
          <w:instrText xml:space="preserve"> PAGEREF _Toc212803426 \h </w:instrText>
        </w:r>
        <w:r>
          <w:rPr>
            <w:noProof/>
            <w:webHidden/>
          </w:rPr>
        </w:r>
        <w:r>
          <w:rPr>
            <w:noProof/>
            <w:webHidden/>
          </w:rPr>
          <w:fldChar w:fldCharType="separate"/>
        </w:r>
        <w:r>
          <w:rPr>
            <w:noProof/>
            <w:webHidden/>
          </w:rPr>
          <w:t>12</w:t>
        </w:r>
        <w:r>
          <w:rPr>
            <w:noProof/>
            <w:webHidden/>
          </w:rPr>
          <w:fldChar w:fldCharType="end"/>
        </w:r>
      </w:hyperlink>
    </w:p>
    <w:p w14:paraId="7D357815" w14:textId="55531310"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27" w:history="1">
        <w:r w:rsidRPr="00073FFB">
          <w:rPr>
            <w:rStyle w:val="Hyperlink"/>
            <w:noProof/>
          </w:rPr>
          <w:t>3.2</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Ziekte</w:t>
        </w:r>
        <w:r>
          <w:rPr>
            <w:noProof/>
            <w:webHidden/>
          </w:rPr>
          <w:tab/>
        </w:r>
        <w:r>
          <w:rPr>
            <w:noProof/>
            <w:webHidden/>
          </w:rPr>
          <w:fldChar w:fldCharType="begin"/>
        </w:r>
        <w:r>
          <w:rPr>
            <w:noProof/>
            <w:webHidden/>
          </w:rPr>
          <w:instrText xml:space="preserve"> PAGEREF _Toc212803427 \h </w:instrText>
        </w:r>
        <w:r>
          <w:rPr>
            <w:noProof/>
            <w:webHidden/>
          </w:rPr>
        </w:r>
        <w:r>
          <w:rPr>
            <w:noProof/>
            <w:webHidden/>
          </w:rPr>
          <w:fldChar w:fldCharType="separate"/>
        </w:r>
        <w:r>
          <w:rPr>
            <w:noProof/>
            <w:webHidden/>
          </w:rPr>
          <w:t>12</w:t>
        </w:r>
        <w:r>
          <w:rPr>
            <w:noProof/>
            <w:webHidden/>
          </w:rPr>
          <w:fldChar w:fldCharType="end"/>
        </w:r>
      </w:hyperlink>
    </w:p>
    <w:p w14:paraId="074CC16E" w14:textId="33C640C8"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28" w:history="1">
        <w:r w:rsidRPr="00073FFB">
          <w:rPr>
            <w:rStyle w:val="Hyperlink"/>
            <w:noProof/>
          </w:rPr>
          <w:t>3.3</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Afwezigheids- en verlofstelsels</w:t>
        </w:r>
        <w:r>
          <w:rPr>
            <w:noProof/>
            <w:webHidden/>
          </w:rPr>
          <w:tab/>
        </w:r>
        <w:r>
          <w:rPr>
            <w:noProof/>
            <w:webHidden/>
          </w:rPr>
          <w:fldChar w:fldCharType="begin"/>
        </w:r>
        <w:r>
          <w:rPr>
            <w:noProof/>
            <w:webHidden/>
          </w:rPr>
          <w:instrText xml:space="preserve"> PAGEREF _Toc212803428 \h </w:instrText>
        </w:r>
        <w:r>
          <w:rPr>
            <w:noProof/>
            <w:webHidden/>
          </w:rPr>
        </w:r>
        <w:r>
          <w:rPr>
            <w:noProof/>
            <w:webHidden/>
          </w:rPr>
          <w:fldChar w:fldCharType="separate"/>
        </w:r>
        <w:r>
          <w:rPr>
            <w:noProof/>
            <w:webHidden/>
          </w:rPr>
          <w:t>13</w:t>
        </w:r>
        <w:r>
          <w:rPr>
            <w:noProof/>
            <w:webHidden/>
          </w:rPr>
          <w:fldChar w:fldCharType="end"/>
        </w:r>
      </w:hyperlink>
    </w:p>
    <w:p w14:paraId="26A55FEB" w14:textId="1524CD74"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29" w:history="1">
        <w:r w:rsidRPr="00073FFB">
          <w:rPr>
            <w:rStyle w:val="Hyperlink"/>
          </w:rPr>
          <w:t>Hoofdstuk 4</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Meting van en controle op de arbeid</w:t>
        </w:r>
        <w:r>
          <w:rPr>
            <w:webHidden/>
          </w:rPr>
          <w:tab/>
        </w:r>
        <w:r>
          <w:rPr>
            <w:webHidden/>
          </w:rPr>
          <w:fldChar w:fldCharType="begin"/>
        </w:r>
        <w:r>
          <w:rPr>
            <w:webHidden/>
          </w:rPr>
          <w:instrText xml:space="preserve"> PAGEREF _Toc212803429 \h </w:instrText>
        </w:r>
        <w:r>
          <w:rPr>
            <w:webHidden/>
          </w:rPr>
        </w:r>
        <w:r>
          <w:rPr>
            <w:webHidden/>
          </w:rPr>
          <w:fldChar w:fldCharType="separate"/>
        </w:r>
        <w:r>
          <w:rPr>
            <w:webHidden/>
          </w:rPr>
          <w:t>13</w:t>
        </w:r>
        <w:r>
          <w:rPr>
            <w:webHidden/>
          </w:rPr>
          <w:fldChar w:fldCharType="end"/>
        </w:r>
      </w:hyperlink>
    </w:p>
    <w:p w14:paraId="315D94BC" w14:textId="27C0EECB"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30" w:history="1">
        <w:r w:rsidRPr="00073FFB">
          <w:rPr>
            <w:rStyle w:val="Hyperlink"/>
          </w:rPr>
          <w:t>Hoofdstuk 5</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Betaling van het salaris</w:t>
        </w:r>
        <w:r>
          <w:rPr>
            <w:webHidden/>
          </w:rPr>
          <w:tab/>
        </w:r>
        <w:r>
          <w:rPr>
            <w:webHidden/>
          </w:rPr>
          <w:fldChar w:fldCharType="begin"/>
        </w:r>
        <w:r>
          <w:rPr>
            <w:webHidden/>
          </w:rPr>
          <w:instrText xml:space="preserve"> PAGEREF _Toc212803430 \h </w:instrText>
        </w:r>
        <w:r>
          <w:rPr>
            <w:webHidden/>
          </w:rPr>
        </w:r>
        <w:r>
          <w:rPr>
            <w:webHidden/>
          </w:rPr>
          <w:fldChar w:fldCharType="separate"/>
        </w:r>
        <w:r>
          <w:rPr>
            <w:webHidden/>
          </w:rPr>
          <w:t>13</w:t>
        </w:r>
        <w:r>
          <w:rPr>
            <w:webHidden/>
          </w:rPr>
          <w:fldChar w:fldCharType="end"/>
        </w:r>
      </w:hyperlink>
    </w:p>
    <w:p w14:paraId="6E1FCC62" w14:textId="19A430B5"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31" w:history="1">
        <w:r w:rsidRPr="00073FFB">
          <w:rPr>
            <w:rStyle w:val="Hyperlink"/>
          </w:rPr>
          <w:t>Hoofdstuk 6</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Leerlingentoezicht</w:t>
        </w:r>
        <w:r>
          <w:rPr>
            <w:webHidden/>
          </w:rPr>
          <w:tab/>
        </w:r>
        <w:r>
          <w:rPr>
            <w:webHidden/>
          </w:rPr>
          <w:fldChar w:fldCharType="begin"/>
        </w:r>
        <w:r>
          <w:rPr>
            <w:webHidden/>
          </w:rPr>
          <w:instrText xml:space="preserve"> PAGEREF _Toc212803431 \h </w:instrText>
        </w:r>
        <w:r>
          <w:rPr>
            <w:webHidden/>
          </w:rPr>
        </w:r>
        <w:r>
          <w:rPr>
            <w:webHidden/>
          </w:rPr>
          <w:fldChar w:fldCharType="separate"/>
        </w:r>
        <w:r>
          <w:rPr>
            <w:webHidden/>
          </w:rPr>
          <w:t>14</w:t>
        </w:r>
        <w:r>
          <w:rPr>
            <w:webHidden/>
          </w:rPr>
          <w:fldChar w:fldCharType="end"/>
        </w:r>
      </w:hyperlink>
    </w:p>
    <w:p w14:paraId="54F0AE82" w14:textId="0DDF6197"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32" w:history="1">
        <w:r w:rsidRPr="00073FFB">
          <w:rPr>
            <w:rStyle w:val="Hyperlink"/>
          </w:rPr>
          <w:t>Hoofdstuk 7</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Functiebeschrijvingen en evaluatie</w:t>
        </w:r>
        <w:r>
          <w:rPr>
            <w:webHidden/>
          </w:rPr>
          <w:tab/>
        </w:r>
        <w:r>
          <w:rPr>
            <w:webHidden/>
          </w:rPr>
          <w:fldChar w:fldCharType="begin"/>
        </w:r>
        <w:r>
          <w:rPr>
            <w:webHidden/>
          </w:rPr>
          <w:instrText xml:space="preserve"> PAGEREF _Toc212803432 \h </w:instrText>
        </w:r>
        <w:r>
          <w:rPr>
            <w:webHidden/>
          </w:rPr>
        </w:r>
        <w:r>
          <w:rPr>
            <w:webHidden/>
          </w:rPr>
          <w:fldChar w:fldCharType="separate"/>
        </w:r>
        <w:r>
          <w:rPr>
            <w:webHidden/>
          </w:rPr>
          <w:t>14</w:t>
        </w:r>
        <w:r>
          <w:rPr>
            <w:webHidden/>
          </w:rPr>
          <w:fldChar w:fldCharType="end"/>
        </w:r>
      </w:hyperlink>
    </w:p>
    <w:p w14:paraId="30638213" w14:textId="6150939B"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33" w:history="1">
        <w:r w:rsidRPr="00073FFB">
          <w:rPr>
            <w:rStyle w:val="Hyperlink"/>
          </w:rPr>
          <w:t>Hoofdstuk 7bis         Beoordeling aan de vooravond van TADD</w:t>
        </w:r>
        <w:r>
          <w:rPr>
            <w:webHidden/>
          </w:rPr>
          <w:tab/>
        </w:r>
        <w:r>
          <w:rPr>
            <w:webHidden/>
          </w:rPr>
          <w:fldChar w:fldCharType="begin"/>
        </w:r>
        <w:r>
          <w:rPr>
            <w:webHidden/>
          </w:rPr>
          <w:instrText xml:space="preserve"> PAGEREF _Toc212803433 \h </w:instrText>
        </w:r>
        <w:r>
          <w:rPr>
            <w:webHidden/>
          </w:rPr>
        </w:r>
        <w:r>
          <w:rPr>
            <w:webHidden/>
          </w:rPr>
          <w:fldChar w:fldCharType="separate"/>
        </w:r>
        <w:r>
          <w:rPr>
            <w:webHidden/>
          </w:rPr>
          <w:t>15</w:t>
        </w:r>
        <w:r>
          <w:rPr>
            <w:webHidden/>
          </w:rPr>
          <w:fldChar w:fldCharType="end"/>
        </w:r>
      </w:hyperlink>
    </w:p>
    <w:p w14:paraId="7481EC5D" w14:textId="63C2348B"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34" w:history="1">
        <w:r w:rsidRPr="00073FFB">
          <w:rPr>
            <w:rStyle w:val="Hyperlink"/>
          </w:rPr>
          <w:t>Hoofdstuk 8</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Ontslagregeling</w:t>
        </w:r>
        <w:r>
          <w:rPr>
            <w:webHidden/>
          </w:rPr>
          <w:tab/>
        </w:r>
        <w:r>
          <w:rPr>
            <w:webHidden/>
          </w:rPr>
          <w:fldChar w:fldCharType="begin"/>
        </w:r>
        <w:r>
          <w:rPr>
            <w:webHidden/>
          </w:rPr>
          <w:instrText xml:space="preserve"> PAGEREF _Toc212803434 \h </w:instrText>
        </w:r>
        <w:r>
          <w:rPr>
            <w:webHidden/>
          </w:rPr>
        </w:r>
        <w:r>
          <w:rPr>
            <w:webHidden/>
          </w:rPr>
          <w:fldChar w:fldCharType="separate"/>
        </w:r>
        <w:r>
          <w:rPr>
            <w:webHidden/>
          </w:rPr>
          <w:t>15</w:t>
        </w:r>
        <w:r>
          <w:rPr>
            <w:webHidden/>
          </w:rPr>
          <w:fldChar w:fldCharType="end"/>
        </w:r>
      </w:hyperlink>
    </w:p>
    <w:p w14:paraId="3755A758" w14:textId="7A1F0FD6"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35" w:history="1">
        <w:r w:rsidRPr="00073FFB">
          <w:rPr>
            <w:rStyle w:val="Hyperlink"/>
            <w:noProof/>
          </w:rPr>
          <w:t>8.1</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Opzeggingstermijnen</w:t>
        </w:r>
        <w:r>
          <w:rPr>
            <w:noProof/>
            <w:webHidden/>
          </w:rPr>
          <w:tab/>
        </w:r>
        <w:r>
          <w:rPr>
            <w:noProof/>
            <w:webHidden/>
          </w:rPr>
          <w:fldChar w:fldCharType="begin"/>
        </w:r>
        <w:r>
          <w:rPr>
            <w:noProof/>
            <w:webHidden/>
          </w:rPr>
          <w:instrText xml:space="preserve"> PAGEREF _Toc212803435 \h </w:instrText>
        </w:r>
        <w:r>
          <w:rPr>
            <w:noProof/>
            <w:webHidden/>
          </w:rPr>
        </w:r>
        <w:r>
          <w:rPr>
            <w:noProof/>
            <w:webHidden/>
          </w:rPr>
          <w:fldChar w:fldCharType="separate"/>
        </w:r>
        <w:r>
          <w:rPr>
            <w:noProof/>
            <w:webHidden/>
          </w:rPr>
          <w:t>15</w:t>
        </w:r>
        <w:r>
          <w:rPr>
            <w:noProof/>
            <w:webHidden/>
          </w:rPr>
          <w:fldChar w:fldCharType="end"/>
        </w:r>
      </w:hyperlink>
    </w:p>
    <w:p w14:paraId="6C01A2AC" w14:textId="2BE5512A"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36" w:history="1">
        <w:r w:rsidRPr="00073FFB">
          <w:rPr>
            <w:rStyle w:val="Hyperlink"/>
            <w:noProof/>
          </w:rPr>
          <w:t>8.2</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Dringende redenen</w:t>
        </w:r>
        <w:r>
          <w:rPr>
            <w:noProof/>
            <w:webHidden/>
          </w:rPr>
          <w:tab/>
        </w:r>
        <w:r>
          <w:rPr>
            <w:noProof/>
            <w:webHidden/>
          </w:rPr>
          <w:fldChar w:fldCharType="begin"/>
        </w:r>
        <w:r>
          <w:rPr>
            <w:noProof/>
            <w:webHidden/>
          </w:rPr>
          <w:instrText xml:space="preserve"> PAGEREF _Toc212803436 \h </w:instrText>
        </w:r>
        <w:r>
          <w:rPr>
            <w:noProof/>
            <w:webHidden/>
          </w:rPr>
        </w:r>
        <w:r>
          <w:rPr>
            <w:noProof/>
            <w:webHidden/>
          </w:rPr>
          <w:fldChar w:fldCharType="separate"/>
        </w:r>
        <w:r>
          <w:rPr>
            <w:noProof/>
            <w:webHidden/>
          </w:rPr>
          <w:t>15</w:t>
        </w:r>
        <w:r>
          <w:rPr>
            <w:noProof/>
            <w:webHidden/>
          </w:rPr>
          <w:fldChar w:fldCharType="end"/>
        </w:r>
      </w:hyperlink>
    </w:p>
    <w:p w14:paraId="15CA9A2C" w14:textId="77EA2274"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37" w:history="1">
        <w:r w:rsidRPr="00073FFB">
          <w:rPr>
            <w:rStyle w:val="Hyperlink"/>
          </w:rPr>
          <w:t>Hoofdstuk 9</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Orde- en tuchtregeling</w:t>
        </w:r>
        <w:r>
          <w:rPr>
            <w:webHidden/>
          </w:rPr>
          <w:tab/>
        </w:r>
        <w:r>
          <w:rPr>
            <w:webHidden/>
          </w:rPr>
          <w:fldChar w:fldCharType="begin"/>
        </w:r>
        <w:r>
          <w:rPr>
            <w:webHidden/>
          </w:rPr>
          <w:instrText xml:space="preserve"> PAGEREF _Toc212803437 \h </w:instrText>
        </w:r>
        <w:r>
          <w:rPr>
            <w:webHidden/>
          </w:rPr>
        </w:r>
        <w:r>
          <w:rPr>
            <w:webHidden/>
          </w:rPr>
          <w:fldChar w:fldCharType="separate"/>
        </w:r>
        <w:r>
          <w:rPr>
            <w:webHidden/>
          </w:rPr>
          <w:t>16</w:t>
        </w:r>
        <w:r>
          <w:rPr>
            <w:webHidden/>
          </w:rPr>
          <w:fldChar w:fldCharType="end"/>
        </w:r>
      </w:hyperlink>
    </w:p>
    <w:p w14:paraId="18893CDD" w14:textId="576D6FFD"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38" w:history="1">
        <w:r w:rsidRPr="00073FFB">
          <w:rPr>
            <w:rStyle w:val="Hyperlink"/>
          </w:rPr>
          <w:t>Hoofdstuk 10</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Personeelsdossier</w:t>
        </w:r>
        <w:r>
          <w:rPr>
            <w:webHidden/>
          </w:rPr>
          <w:tab/>
        </w:r>
        <w:r>
          <w:rPr>
            <w:webHidden/>
          </w:rPr>
          <w:fldChar w:fldCharType="begin"/>
        </w:r>
        <w:r>
          <w:rPr>
            <w:webHidden/>
          </w:rPr>
          <w:instrText xml:space="preserve"> PAGEREF _Toc212803438 \h </w:instrText>
        </w:r>
        <w:r>
          <w:rPr>
            <w:webHidden/>
          </w:rPr>
        </w:r>
        <w:r>
          <w:rPr>
            <w:webHidden/>
          </w:rPr>
          <w:fldChar w:fldCharType="separate"/>
        </w:r>
        <w:r>
          <w:rPr>
            <w:webHidden/>
          </w:rPr>
          <w:t>17</w:t>
        </w:r>
        <w:r>
          <w:rPr>
            <w:webHidden/>
          </w:rPr>
          <w:fldChar w:fldCharType="end"/>
        </w:r>
      </w:hyperlink>
    </w:p>
    <w:p w14:paraId="63F0AA92" w14:textId="47740986"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39" w:history="1">
        <w:r w:rsidRPr="00073FFB">
          <w:rPr>
            <w:rStyle w:val="Hyperlink"/>
            <w:noProof/>
          </w:rPr>
          <w:t>10.1</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Administratief dossier</w:t>
        </w:r>
        <w:r>
          <w:rPr>
            <w:noProof/>
            <w:webHidden/>
          </w:rPr>
          <w:tab/>
        </w:r>
        <w:r>
          <w:rPr>
            <w:noProof/>
            <w:webHidden/>
          </w:rPr>
          <w:fldChar w:fldCharType="begin"/>
        </w:r>
        <w:r>
          <w:rPr>
            <w:noProof/>
            <w:webHidden/>
          </w:rPr>
          <w:instrText xml:space="preserve"> PAGEREF _Toc212803439 \h </w:instrText>
        </w:r>
        <w:r>
          <w:rPr>
            <w:noProof/>
            <w:webHidden/>
          </w:rPr>
        </w:r>
        <w:r>
          <w:rPr>
            <w:noProof/>
            <w:webHidden/>
          </w:rPr>
          <w:fldChar w:fldCharType="separate"/>
        </w:r>
        <w:r>
          <w:rPr>
            <w:noProof/>
            <w:webHidden/>
          </w:rPr>
          <w:t>17</w:t>
        </w:r>
        <w:r>
          <w:rPr>
            <w:noProof/>
            <w:webHidden/>
          </w:rPr>
          <w:fldChar w:fldCharType="end"/>
        </w:r>
      </w:hyperlink>
    </w:p>
    <w:p w14:paraId="22CC9D66" w14:textId="55C68001"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40" w:history="1">
        <w:r w:rsidRPr="00073FFB">
          <w:rPr>
            <w:rStyle w:val="Hyperlink"/>
            <w:noProof/>
          </w:rPr>
          <w:t>10.2</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Tuchtdossier</w:t>
        </w:r>
        <w:r>
          <w:rPr>
            <w:noProof/>
            <w:webHidden/>
          </w:rPr>
          <w:tab/>
        </w:r>
        <w:r>
          <w:rPr>
            <w:noProof/>
            <w:webHidden/>
          </w:rPr>
          <w:fldChar w:fldCharType="begin"/>
        </w:r>
        <w:r>
          <w:rPr>
            <w:noProof/>
            <w:webHidden/>
          </w:rPr>
          <w:instrText xml:space="preserve"> PAGEREF _Toc212803440 \h </w:instrText>
        </w:r>
        <w:r>
          <w:rPr>
            <w:noProof/>
            <w:webHidden/>
          </w:rPr>
        </w:r>
        <w:r>
          <w:rPr>
            <w:noProof/>
            <w:webHidden/>
          </w:rPr>
          <w:fldChar w:fldCharType="separate"/>
        </w:r>
        <w:r>
          <w:rPr>
            <w:noProof/>
            <w:webHidden/>
          </w:rPr>
          <w:t>17</w:t>
        </w:r>
        <w:r>
          <w:rPr>
            <w:noProof/>
            <w:webHidden/>
          </w:rPr>
          <w:fldChar w:fldCharType="end"/>
        </w:r>
      </w:hyperlink>
    </w:p>
    <w:p w14:paraId="1EBF1D49" w14:textId="433C1026"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41" w:history="1">
        <w:r w:rsidRPr="00073FFB">
          <w:rPr>
            <w:rStyle w:val="Hyperlink"/>
          </w:rPr>
          <w:t>Hoofdstuk 11</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Bevoegdheden en verantwoordelijkheden van de personeelsleden</w:t>
        </w:r>
        <w:r>
          <w:rPr>
            <w:webHidden/>
          </w:rPr>
          <w:tab/>
        </w:r>
        <w:r>
          <w:rPr>
            <w:webHidden/>
          </w:rPr>
          <w:fldChar w:fldCharType="begin"/>
        </w:r>
        <w:r>
          <w:rPr>
            <w:webHidden/>
          </w:rPr>
          <w:instrText xml:space="preserve"> PAGEREF _Toc212803441 \h </w:instrText>
        </w:r>
        <w:r>
          <w:rPr>
            <w:webHidden/>
          </w:rPr>
        </w:r>
        <w:r>
          <w:rPr>
            <w:webHidden/>
          </w:rPr>
          <w:fldChar w:fldCharType="separate"/>
        </w:r>
        <w:r>
          <w:rPr>
            <w:webHidden/>
          </w:rPr>
          <w:t>18</w:t>
        </w:r>
        <w:r>
          <w:rPr>
            <w:webHidden/>
          </w:rPr>
          <w:fldChar w:fldCharType="end"/>
        </w:r>
      </w:hyperlink>
    </w:p>
    <w:p w14:paraId="24D33B15" w14:textId="419F7015"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42" w:history="1">
        <w:r w:rsidRPr="00073FFB">
          <w:rPr>
            <w:rStyle w:val="Hyperlink"/>
            <w:noProof/>
          </w:rPr>
          <w:t>11.1</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Algemeen</w:t>
        </w:r>
        <w:r>
          <w:rPr>
            <w:noProof/>
            <w:webHidden/>
          </w:rPr>
          <w:tab/>
        </w:r>
        <w:r>
          <w:rPr>
            <w:noProof/>
            <w:webHidden/>
          </w:rPr>
          <w:fldChar w:fldCharType="begin"/>
        </w:r>
        <w:r>
          <w:rPr>
            <w:noProof/>
            <w:webHidden/>
          </w:rPr>
          <w:instrText xml:space="preserve"> PAGEREF _Toc212803442 \h </w:instrText>
        </w:r>
        <w:r>
          <w:rPr>
            <w:noProof/>
            <w:webHidden/>
          </w:rPr>
        </w:r>
        <w:r>
          <w:rPr>
            <w:noProof/>
            <w:webHidden/>
          </w:rPr>
          <w:fldChar w:fldCharType="separate"/>
        </w:r>
        <w:r>
          <w:rPr>
            <w:noProof/>
            <w:webHidden/>
          </w:rPr>
          <w:t>18</w:t>
        </w:r>
        <w:r>
          <w:rPr>
            <w:noProof/>
            <w:webHidden/>
          </w:rPr>
          <w:fldChar w:fldCharType="end"/>
        </w:r>
      </w:hyperlink>
    </w:p>
    <w:p w14:paraId="568E6BFF" w14:textId="1A9EEC2B"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43" w:history="1">
        <w:r w:rsidRPr="00073FFB">
          <w:rPr>
            <w:rStyle w:val="Hyperlink"/>
            <w:noProof/>
          </w:rPr>
          <w:t>11.2</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Ten aanzien van het schoolbestuur, de directeur en het personeelsteam</w:t>
        </w:r>
        <w:r>
          <w:rPr>
            <w:noProof/>
            <w:webHidden/>
          </w:rPr>
          <w:tab/>
        </w:r>
        <w:r>
          <w:rPr>
            <w:noProof/>
            <w:webHidden/>
          </w:rPr>
          <w:fldChar w:fldCharType="begin"/>
        </w:r>
        <w:r>
          <w:rPr>
            <w:noProof/>
            <w:webHidden/>
          </w:rPr>
          <w:instrText xml:space="preserve"> PAGEREF _Toc212803443 \h </w:instrText>
        </w:r>
        <w:r>
          <w:rPr>
            <w:noProof/>
            <w:webHidden/>
          </w:rPr>
        </w:r>
        <w:r>
          <w:rPr>
            <w:noProof/>
            <w:webHidden/>
          </w:rPr>
          <w:fldChar w:fldCharType="separate"/>
        </w:r>
        <w:r>
          <w:rPr>
            <w:noProof/>
            <w:webHidden/>
          </w:rPr>
          <w:t>18</w:t>
        </w:r>
        <w:r>
          <w:rPr>
            <w:noProof/>
            <w:webHidden/>
          </w:rPr>
          <w:fldChar w:fldCharType="end"/>
        </w:r>
      </w:hyperlink>
    </w:p>
    <w:p w14:paraId="30D1E789" w14:textId="16C8964B"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44" w:history="1">
        <w:r w:rsidRPr="00073FFB">
          <w:rPr>
            <w:rStyle w:val="Hyperlink"/>
            <w:noProof/>
          </w:rPr>
          <w:t>11.3</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Ten aanzien van ouders, leerlingen en derden</w:t>
        </w:r>
        <w:r>
          <w:rPr>
            <w:noProof/>
            <w:webHidden/>
          </w:rPr>
          <w:tab/>
        </w:r>
        <w:r>
          <w:rPr>
            <w:noProof/>
            <w:webHidden/>
          </w:rPr>
          <w:fldChar w:fldCharType="begin"/>
        </w:r>
        <w:r>
          <w:rPr>
            <w:noProof/>
            <w:webHidden/>
          </w:rPr>
          <w:instrText xml:space="preserve"> PAGEREF _Toc212803444 \h </w:instrText>
        </w:r>
        <w:r>
          <w:rPr>
            <w:noProof/>
            <w:webHidden/>
          </w:rPr>
        </w:r>
        <w:r>
          <w:rPr>
            <w:noProof/>
            <w:webHidden/>
          </w:rPr>
          <w:fldChar w:fldCharType="separate"/>
        </w:r>
        <w:r>
          <w:rPr>
            <w:noProof/>
            <w:webHidden/>
          </w:rPr>
          <w:t>19</w:t>
        </w:r>
        <w:r>
          <w:rPr>
            <w:noProof/>
            <w:webHidden/>
          </w:rPr>
          <w:fldChar w:fldCharType="end"/>
        </w:r>
      </w:hyperlink>
    </w:p>
    <w:p w14:paraId="7FAC3AB2" w14:textId="65297BB4"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45" w:history="1">
        <w:r w:rsidRPr="00073FFB">
          <w:rPr>
            <w:rStyle w:val="Hyperlink"/>
            <w:noProof/>
          </w:rPr>
          <w:t>11.4</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Ten aanzien van de inspectie, verificatie en de pedagogische begeleidingsdienst, CLB-medewerkers en leerondersteuners.</w:t>
        </w:r>
        <w:r>
          <w:rPr>
            <w:noProof/>
            <w:webHidden/>
          </w:rPr>
          <w:tab/>
        </w:r>
        <w:r>
          <w:rPr>
            <w:noProof/>
            <w:webHidden/>
          </w:rPr>
          <w:fldChar w:fldCharType="begin"/>
        </w:r>
        <w:r>
          <w:rPr>
            <w:noProof/>
            <w:webHidden/>
          </w:rPr>
          <w:instrText xml:space="preserve"> PAGEREF _Toc212803445 \h </w:instrText>
        </w:r>
        <w:r>
          <w:rPr>
            <w:noProof/>
            <w:webHidden/>
          </w:rPr>
        </w:r>
        <w:r>
          <w:rPr>
            <w:noProof/>
            <w:webHidden/>
          </w:rPr>
          <w:fldChar w:fldCharType="separate"/>
        </w:r>
        <w:r>
          <w:rPr>
            <w:noProof/>
            <w:webHidden/>
          </w:rPr>
          <w:t>20</w:t>
        </w:r>
        <w:r>
          <w:rPr>
            <w:noProof/>
            <w:webHidden/>
          </w:rPr>
          <w:fldChar w:fldCharType="end"/>
        </w:r>
      </w:hyperlink>
    </w:p>
    <w:p w14:paraId="0D54CD42" w14:textId="38397553"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46" w:history="1">
        <w:r w:rsidRPr="00073FFB">
          <w:rPr>
            <w:rStyle w:val="Hyperlink"/>
          </w:rPr>
          <w:t>Hoofdstuk 12</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Specifieke verplichtingen</w:t>
        </w:r>
        <w:r>
          <w:rPr>
            <w:webHidden/>
          </w:rPr>
          <w:tab/>
        </w:r>
        <w:r>
          <w:rPr>
            <w:webHidden/>
          </w:rPr>
          <w:fldChar w:fldCharType="begin"/>
        </w:r>
        <w:r>
          <w:rPr>
            <w:webHidden/>
          </w:rPr>
          <w:instrText xml:space="preserve"> PAGEREF _Toc212803446 \h </w:instrText>
        </w:r>
        <w:r>
          <w:rPr>
            <w:webHidden/>
          </w:rPr>
        </w:r>
        <w:r>
          <w:rPr>
            <w:webHidden/>
          </w:rPr>
          <w:fldChar w:fldCharType="separate"/>
        </w:r>
        <w:r>
          <w:rPr>
            <w:webHidden/>
          </w:rPr>
          <w:t>20</w:t>
        </w:r>
        <w:r>
          <w:rPr>
            <w:webHidden/>
          </w:rPr>
          <w:fldChar w:fldCharType="end"/>
        </w:r>
      </w:hyperlink>
    </w:p>
    <w:p w14:paraId="09530391" w14:textId="0F7CC689"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47" w:history="1">
        <w:r w:rsidRPr="00073FFB">
          <w:rPr>
            <w:rStyle w:val="Hyperlink"/>
            <w:noProof/>
          </w:rPr>
          <w:t>12.1</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Ambtsgeheim, discretieplicht, privacy en informatieveiligheid</w:t>
        </w:r>
        <w:r>
          <w:rPr>
            <w:noProof/>
            <w:webHidden/>
          </w:rPr>
          <w:tab/>
        </w:r>
        <w:r>
          <w:rPr>
            <w:noProof/>
            <w:webHidden/>
          </w:rPr>
          <w:fldChar w:fldCharType="begin"/>
        </w:r>
        <w:r>
          <w:rPr>
            <w:noProof/>
            <w:webHidden/>
          </w:rPr>
          <w:instrText xml:space="preserve"> PAGEREF _Toc212803447 \h </w:instrText>
        </w:r>
        <w:r>
          <w:rPr>
            <w:noProof/>
            <w:webHidden/>
          </w:rPr>
        </w:r>
        <w:r>
          <w:rPr>
            <w:noProof/>
            <w:webHidden/>
          </w:rPr>
          <w:fldChar w:fldCharType="separate"/>
        </w:r>
        <w:r>
          <w:rPr>
            <w:noProof/>
            <w:webHidden/>
          </w:rPr>
          <w:t>20</w:t>
        </w:r>
        <w:r>
          <w:rPr>
            <w:noProof/>
            <w:webHidden/>
          </w:rPr>
          <w:fldChar w:fldCharType="end"/>
        </w:r>
      </w:hyperlink>
    </w:p>
    <w:p w14:paraId="50BC9A0E" w14:textId="66D95E81"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48" w:history="1">
        <w:r w:rsidRPr="00073FFB">
          <w:rPr>
            <w:rStyle w:val="Hyperlink"/>
            <w:noProof/>
          </w:rPr>
          <w:t>12.2</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Zorgvuldig bestuur</w:t>
        </w:r>
        <w:r>
          <w:rPr>
            <w:noProof/>
            <w:webHidden/>
          </w:rPr>
          <w:tab/>
        </w:r>
        <w:r>
          <w:rPr>
            <w:noProof/>
            <w:webHidden/>
          </w:rPr>
          <w:fldChar w:fldCharType="begin"/>
        </w:r>
        <w:r>
          <w:rPr>
            <w:noProof/>
            <w:webHidden/>
          </w:rPr>
          <w:instrText xml:space="preserve"> PAGEREF _Toc212803448 \h </w:instrText>
        </w:r>
        <w:r>
          <w:rPr>
            <w:noProof/>
            <w:webHidden/>
          </w:rPr>
        </w:r>
        <w:r>
          <w:rPr>
            <w:noProof/>
            <w:webHidden/>
          </w:rPr>
          <w:fldChar w:fldCharType="separate"/>
        </w:r>
        <w:r>
          <w:rPr>
            <w:noProof/>
            <w:webHidden/>
          </w:rPr>
          <w:t>21</w:t>
        </w:r>
        <w:r>
          <w:rPr>
            <w:noProof/>
            <w:webHidden/>
          </w:rPr>
          <w:fldChar w:fldCharType="end"/>
        </w:r>
      </w:hyperlink>
    </w:p>
    <w:p w14:paraId="6E6EF6C1" w14:textId="1C6F3007"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49" w:history="1">
        <w:r w:rsidRPr="00073FFB">
          <w:rPr>
            <w:rStyle w:val="Hyperlink"/>
            <w:noProof/>
          </w:rPr>
          <w:t>12.3</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Initiatieven van personeelsleden</w:t>
        </w:r>
        <w:r>
          <w:rPr>
            <w:noProof/>
            <w:webHidden/>
          </w:rPr>
          <w:tab/>
        </w:r>
        <w:r>
          <w:rPr>
            <w:noProof/>
            <w:webHidden/>
          </w:rPr>
          <w:fldChar w:fldCharType="begin"/>
        </w:r>
        <w:r>
          <w:rPr>
            <w:noProof/>
            <w:webHidden/>
          </w:rPr>
          <w:instrText xml:space="preserve"> PAGEREF _Toc212803449 \h </w:instrText>
        </w:r>
        <w:r>
          <w:rPr>
            <w:noProof/>
            <w:webHidden/>
          </w:rPr>
        </w:r>
        <w:r>
          <w:rPr>
            <w:noProof/>
            <w:webHidden/>
          </w:rPr>
          <w:fldChar w:fldCharType="separate"/>
        </w:r>
        <w:r>
          <w:rPr>
            <w:noProof/>
            <w:webHidden/>
          </w:rPr>
          <w:t>21</w:t>
        </w:r>
        <w:r>
          <w:rPr>
            <w:noProof/>
            <w:webHidden/>
          </w:rPr>
          <w:fldChar w:fldCharType="end"/>
        </w:r>
      </w:hyperlink>
    </w:p>
    <w:p w14:paraId="31FD4AFE" w14:textId="3479B3C8"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50" w:history="1">
        <w:r w:rsidRPr="00073FFB">
          <w:rPr>
            <w:rStyle w:val="Hyperlink"/>
            <w:noProof/>
            <w:highlight w:val="green"/>
          </w:rPr>
          <w:t>12.4</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highlight w:val="green"/>
          </w:rPr>
          <w:t>Neutraliteit</w:t>
        </w:r>
        <w:r>
          <w:rPr>
            <w:noProof/>
            <w:webHidden/>
          </w:rPr>
          <w:tab/>
        </w:r>
        <w:r>
          <w:rPr>
            <w:noProof/>
            <w:webHidden/>
          </w:rPr>
          <w:fldChar w:fldCharType="begin"/>
        </w:r>
        <w:r>
          <w:rPr>
            <w:noProof/>
            <w:webHidden/>
          </w:rPr>
          <w:instrText xml:space="preserve"> PAGEREF _Toc212803450 \h </w:instrText>
        </w:r>
        <w:r>
          <w:rPr>
            <w:noProof/>
            <w:webHidden/>
          </w:rPr>
        </w:r>
        <w:r>
          <w:rPr>
            <w:noProof/>
            <w:webHidden/>
          </w:rPr>
          <w:fldChar w:fldCharType="separate"/>
        </w:r>
        <w:r>
          <w:rPr>
            <w:noProof/>
            <w:webHidden/>
          </w:rPr>
          <w:t>22</w:t>
        </w:r>
        <w:r>
          <w:rPr>
            <w:noProof/>
            <w:webHidden/>
          </w:rPr>
          <w:fldChar w:fldCharType="end"/>
        </w:r>
      </w:hyperlink>
    </w:p>
    <w:p w14:paraId="5D32B5EF" w14:textId="6C444930"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51" w:history="1">
        <w:r w:rsidRPr="00073FFB">
          <w:rPr>
            <w:rStyle w:val="Hyperlink"/>
            <w:noProof/>
          </w:rPr>
          <w:t>12.5</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Verzekering</w:t>
        </w:r>
        <w:r>
          <w:rPr>
            <w:noProof/>
            <w:webHidden/>
          </w:rPr>
          <w:tab/>
        </w:r>
        <w:r>
          <w:rPr>
            <w:noProof/>
            <w:webHidden/>
          </w:rPr>
          <w:fldChar w:fldCharType="begin"/>
        </w:r>
        <w:r>
          <w:rPr>
            <w:noProof/>
            <w:webHidden/>
          </w:rPr>
          <w:instrText xml:space="preserve"> PAGEREF _Toc212803451 \h </w:instrText>
        </w:r>
        <w:r>
          <w:rPr>
            <w:noProof/>
            <w:webHidden/>
          </w:rPr>
        </w:r>
        <w:r>
          <w:rPr>
            <w:noProof/>
            <w:webHidden/>
          </w:rPr>
          <w:fldChar w:fldCharType="separate"/>
        </w:r>
        <w:r>
          <w:rPr>
            <w:noProof/>
            <w:webHidden/>
          </w:rPr>
          <w:t>22</w:t>
        </w:r>
        <w:r>
          <w:rPr>
            <w:noProof/>
            <w:webHidden/>
          </w:rPr>
          <w:fldChar w:fldCharType="end"/>
        </w:r>
      </w:hyperlink>
    </w:p>
    <w:p w14:paraId="7D7A6C7C" w14:textId="52B3C9CA"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52" w:history="1">
        <w:r w:rsidRPr="00073FFB">
          <w:rPr>
            <w:rStyle w:val="Hyperlink"/>
            <w:noProof/>
          </w:rPr>
          <w:t>12.6</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Schoolreglement</w:t>
        </w:r>
        <w:r>
          <w:rPr>
            <w:noProof/>
            <w:webHidden/>
          </w:rPr>
          <w:tab/>
        </w:r>
        <w:r>
          <w:rPr>
            <w:noProof/>
            <w:webHidden/>
          </w:rPr>
          <w:fldChar w:fldCharType="begin"/>
        </w:r>
        <w:r>
          <w:rPr>
            <w:noProof/>
            <w:webHidden/>
          </w:rPr>
          <w:instrText xml:space="preserve"> PAGEREF _Toc212803452 \h </w:instrText>
        </w:r>
        <w:r>
          <w:rPr>
            <w:noProof/>
            <w:webHidden/>
          </w:rPr>
        </w:r>
        <w:r>
          <w:rPr>
            <w:noProof/>
            <w:webHidden/>
          </w:rPr>
          <w:fldChar w:fldCharType="separate"/>
        </w:r>
        <w:r>
          <w:rPr>
            <w:noProof/>
            <w:webHidden/>
          </w:rPr>
          <w:t>23</w:t>
        </w:r>
        <w:r>
          <w:rPr>
            <w:noProof/>
            <w:webHidden/>
          </w:rPr>
          <w:fldChar w:fldCharType="end"/>
        </w:r>
      </w:hyperlink>
    </w:p>
    <w:p w14:paraId="5CA0C901" w14:textId="0503AC8F"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53" w:history="1">
        <w:r w:rsidRPr="00073FFB">
          <w:rPr>
            <w:rStyle w:val="Hyperlink"/>
            <w:noProof/>
          </w:rPr>
          <w:t>12.7</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Gebruik van communicatie- en informaticatoepassingen</w:t>
        </w:r>
        <w:r>
          <w:rPr>
            <w:noProof/>
            <w:webHidden/>
          </w:rPr>
          <w:tab/>
        </w:r>
        <w:r>
          <w:rPr>
            <w:noProof/>
            <w:webHidden/>
          </w:rPr>
          <w:fldChar w:fldCharType="begin"/>
        </w:r>
        <w:r>
          <w:rPr>
            <w:noProof/>
            <w:webHidden/>
          </w:rPr>
          <w:instrText xml:space="preserve"> PAGEREF _Toc212803453 \h </w:instrText>
        </w:r>
        <w:r>
          <w:rPr>
            <w:noProof/>
            <w:webHidden/>
          </w:rPr>
        </w:r>
        <w:r>
          <w:rPr>
            <w:noProof/>
            <w:webHidden/>
          </w:rPr>
          <w:fldChar w:fldCharType="separate"/>
        </w:r>
        <w:r>
          <w:rPr>
            <w:noProof/>
            <w:webHidden/>
          </w:rPr>
          <w:t>23</w:t>
        </w:r>
        <w:r>
          <w:rPr>
            <w:noProof/>
            <w:webHidden/>
          </w:rPr>
          <w:fldChar w:fldCharType="end"/>
        </w:r>
      </w:hyperlink>
    </w:p>
    <w:p w14:paraId="1F4C243A" w14:textId="029D40E2"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54" w:history="1">
        <w:r w:rsidRPr="00073FFB">
          <w:rPr>
            <w:rStyle w:val="Hyperlink"/>
            <w:noProof/>
          </w:rPr>
          <w:t>12.8</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Bestellingen, andere extra onkosten en schoolfinanciën</w:t>
        </w:r>
        <w:r>
          <w:rPr>
            <w:noProof/>
            <w:webHidden/>
          </w:rPr>
          <w:tab/>
        </w:r>
        <w:r>
          <w:rPr>
            <w:noProof/>
            <w:webHidden/>
          </w:rPr>
          <w:fldChar w:fldCharType="begin"/>
        </w:r>
        <w:r>
          <w:rPr>
            <w:noProof/>
            <w:webHidden/>
          </w:rPr>
          <w:instrText xml:space="preserve"> PAGEREF _Toc212803454 \h </w:instrText>
        </w:r>
        <w:r>
          <w:rPr>
            <w:noProof/>
            <w:webHidden/>
          </w:rPr>
        </w:r>
        <w:r>
          <w:rPr>
            <w:noProof/>
            <w:webHidden/>
          </w:rPr>
          <w:fldChar w:fldCharType="separate"/>
        </w:r>
        <w:r>
          <w:rPr>
            <w:noProof/>
            <w:webHidden/>
          </w:rPr>
          <w:t>23</w:t>
        </w:r>
        <w:r>
          <w:rPr>
            <w:noProof/>
            <w:webHidden/>
          </w:rPr>
          <w:fldChar w:fldCharType="end"/>
        </w:r>
      </w:hyperlink>
    </w:p>
    <w:p w14:paraId="47167805" w14:textId="4B7B9EBB"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55" w:history="1">
        <w:r w:rsidRPr="00073FFB">
          <w:rPr>
            <w:rStyle w:val="Hyperlink"/>
          </w:rPr>
          <w:t>Hoofdstuk 13</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Auteurs- en naburige rechten</w:t>
        </w:r>
        <w:r>
          <w:rPr>
            <w:webHidden/>
          </w:rPr>
          <w:tab/>
        </w:r>
        <w:r>
          <w:rPr>
            <w:webHidden/>
          </w:rPr>
          <w:fldChar w:fldCharType="begin"/>
        </w:r>
        <w:r>
          <w:rPr>
            <w:webHidden/>
          </w:rPr>
          <w:instrText xml:space="preserve"> PAGEREF _Toc212803455 \h </w:instrText>
        </w:r>
        <w:r>
          <w:rPr>
            <w:webHidden/>
          </w:rPr>
        </w:r>
        <w:r>
          <w:rPr>
            <w:webHidden/>
          </w:rPr>
          <w:fldChar w:fldCharType="separate"/>
        </w:r>
        <w:r>
          <w:rPr>
            <w:webHidden/>
          </w:rPr>
          <w:t>24</w:t>
        </w:r>
        <w:r>
          <w:rPr>
            <w:webHidden/>
          </w:rPr>
          <w:fldChar w:fldCharType="end"/>
        </w:r>
      </w:hyperlink>
    </w:p>
    <w:p w14:paraId="44074570" w14:textId="74FAA147"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56" w:history="1">
        <w:r w:rsidRPr="00073FFB">
          <w:rPr>
            <w:rStyle w:val="Hyperlink"/>
            <w:noProof/>
          </w:rPr>
          <w:t>13.1</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Auteursrechten (werken)</w:t>
        </w:r>
        <w:r>
          <w:rPr>
            <w:noProof/>
            <w:webHidden/>
          </w:rPr>
          <w:tab/>
        </w:r>
        <w:r>
          <w:rPr>
            <w:noProof/>
            <w:webHidden/>
          </w:rPr>
          <w:fldChar w:fldCharType="begin"/>
        </w:r>
        <w:r>
          <w:rPr>
            <w:noProof/>
            <w:webHidden/>
          </w:rPr>
          <w:instrText xml:space="preserve"> PAGEREF _Toc212803456 \h </w:instrText>
        </w:r>
        <w:r>
          <w:rPr>
            <w:noProof/>
            <w:webHidden/>
          </w:rPr>
        </w:r>
        <w:r>
          <w:rPr>
            <w:noProof/>
            <w:webHidden/>
          </w:rPr>
          <w:fldChar w:fldCharType="separate"/>
        </w:r>
        <w:r>
          <w:rPr>
            <w:noProof/>
            <w:webHidden/>
          </w:rPr>
          <w:t>24</w:t>
        </w:r>
        <w:r>
          <w:rPr>
            <w:noProof/>
            <w:webHidden/>
          </w:rPr>
          <w:fldChar w:fldCharType="end"/>
        </w:r>
      </w:hyperlink>
    </w:p>
    <w:p w14:paraId="65FFA98F" w14:textId="75308D59"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57" w:history="1">
        <w:r w:rsidRPr="00073FFB">
          <w:rPr>
            <w:rStyle w:val="Hyperlink"/>
            <w:noProof/>
          </w:rPr>
          <w:t>13.2</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Naburige rechten (prestaties)</w:t>
        </w:r>
        <w:r>
          <w:rPr>
            <w:noProof/>
            <w:webHidden/>
          </w:rPr>
          <w:tab/>
        </w:r>
        <w:r>
          <w:rPr>
            <w:noProof/>
            <w:webHidden/>
          </w:rPr>
          <w:fldChar w:fldCharType="begin"/>
        </w:r>
        <w:r>
          <w:rPr>
            <w:noProof/>
            <w:webHidden/>
          </w:rPr>
          <w:instrText xml:space="preserve"> PAGEREF _Toc212803457 \h </w:instrText>
        </w:r>
        <w:r>
          <w:rPr>
            <w:noProof/>
            <w:webHidden/>
          </w:rPr>
        </w:r>
        <w:r>
          <w:rPr>
            <w:noProof/>
            <w:webHidden/>
          </w:rPr>
          <w:fldChar w:fldCharType="separate"/>
        </w:r>
        <w:r>
          <w:rPr>
            <w:noProof/>
            <w:webHidden/>
          </w:rPr>
          <w:t>24</w:t>
        </w:r>
        <w:r>
          <w:rPr>
            <w:noProof/>
            <w:webHidden/>
          </w:rPr>
          <w:fldChar w:fldCharType="end"/>
        </w:r>
      </w:hyperlink>
    </w:p>
    <w:p w14:paraId="1C18C4EB" w14:textId="6BB3E0D2"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58" w:history="1">
        <w:r w:rsidRPr="00073FFB">
          <w:rPr>
            <w:rStyle w:val="Hyperlink"/>
            <w:noProof/>
          </w:rPr>
          <w:t>13.3</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Reprografierechten onderwijs (werken, databanken en prestaties)</w:t>
        </w:r>
        <w:r>
          <w:rPr>
            <w:noProof/>
            <w:webHidden/>
          </w:rPr>
          <w:tab/>
        </w:r>
        <w:r>
          <w:rPr>
            <w:noProof/>
            <w:webHidden/>
          </w:rPr>
          <w:fldChar w:fldCharType="begin"/>
        </w:r>
        <w:r>
          <w:rPr>
            <w:noProof/>
            <w:webHidden/>
          </w:rPr>
          <w:instrText xml:space="preserve"> PAGEREF _Toc212803458 \h </w:instrText>
        </w:r>
        <w:r>
          <w:rPr>
            <w:noProof/>
            <w:webHidden/>
          </w:rPr>
        </w:r>
        <w:r>
          <w:rPr>
            <w:noProof/>
            <w:webHidden/>
          </w:rPr>
          <w:fldChar w:fldCharType="separate"/>
        </w:r>
        <w:r>
          <w:rPr>
            <w:noProof/>
            <w:webHidden/>
          </w:rPr>
          <w:t>24</w:t>
        </w:r>
        <w:r>
          <w:rPr>
            <w:noProof/>
            <w:webHidden/>
          </w:rPr>
          <w:fldChar w:fldCharType="end"/>
        </w:r>
      </w:hyperlink>
    </w:p>
    <w:p w14:paraId="7D472969" w14:textId="0E4267AA"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59" w:history="1">
        <w:r w:rsidRPr="00073FFB">
          <w:rPr>
            <w:rStyle w:val="Hyperlink"/>
            <w:noProof/>
          </w:rPr>
          <w:t>13.4</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Overdracht van vermogensrechten</w:t>
        </w:r>
        <w:r>
          <w:rPr>
            <w:noProof/>
            <w:webHidden/>
          </w:rPr>
          <w:tab/>
        </w:r>
        <w:r>
          <w:rPr>
            <w:noProof/>
            <w:webHidden/>
          </w:rPr>
          <w:fldChar w:fldCharType="begin"/>
        </w:r>
        <w:r>
          <w:rPr>
            <w:noProof/>
            <w:webHidden/>
          </w:rPr>
          <w:instrText xml:space="preserve"> PAGEREF _Toc212803459 \h </w:instrText>
        </w:r>
        <w:r>
          <w:rPr>
            <w:noProof/>
            <w:webHidden/>
          </w:rPr>
        </w:r>
        <w:r>
          <w:rPr>
            <w:noProof/>
            <w:webHidden/>
          </w:rPr>
          <w:fldChar w:fldCharType="separate"/>
        </w:r>
        <w:r>
          <w:rPr>
            <w:noProof/>
            <w:webHidden/>
          </w:rPr>
          <w:t>25</w:t>
        </w:r>
        <w:r>
          <w:rPr>
            <w:noProof/>
            <w:webHidden/>
          </w:rPr>
          <w:fldChar w:fldCharType="end"/>
        </w:r>
      </w:hyperlink>
    </w:p>
    <w:p w14:paraId="2E0C8A45" w14:textId="31E19DB7"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60" w:history="1">
        <w:r w:rsidRPr="00073FFB">
          <w:rPr>
            <w:rStyle w:val="Hyperlink"/>
          </w:rPr>
          <w:t>Hoofdstuk 14</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Veiligheid, gezondheid en welzijn</w:t>
        </w:r>
        <w:r>
          <w:rPr>
            <w:webHidden/>
          </w:rPr>
          <w:tab/>
        </w:r>
        <w:r>
          <w:rPr>
            <w:webHidden/>
          </w:rPr>
          <w:fldChar w:fldCharType="begin"/>
        </w:r>
        <w:r>
          <w:rPr>
            <w:webHidden/>
          </w:rPr>
          <w:instrText xml:space="preserve"> PAGEREF _Toc212803460 \h </w:instrText>
        </w:r>
        <w:r>
          <w:rPr>
            <w:webHidden/>
          </w:rPr>
        </w:r>
        <w:r>
          <w:rPr>
            <w:webHidden/>
          </w:rPr>
          <w:fldChar w:fldCharType="separate"/>
        </w:r>
        <w:r>
          <w:rPr>
            <w:webHidden/>
          </w:rPr>
          <w:t>25</w:t>
        </w:r>
        <w:r>
          <w:rPr>
            <w:webHidden/>
          </w:rPr>
          <w:fldChar w:fldCharType="end"/>
        </w:r>
      </w:hyperlink>
    </w:p>
    <w:p w14:paraId="32214CEA" w14:textId="4E1831E5"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61" w:history="1">
        <w:r w:rsidRPr="00073FFB">
          <w:rPr>
            <w:rStyle w:val="Hyperlink"/>
            <w:noProof/>
          </w:rPr>
          <w:t>14.1</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Algemeen</w:t>
        </w:r>
        <w:r>
          <w:rPr>
            <w:noProof/>
            <w:webHidden/>
          </w:rPr>
          <w:tab/>
        </w:r>
        <w:r>
          <w:rPr>
            <w:noProof/>
            <w:webHidden/>
          </w:rPr>
          <w:fldChar w:fldCharType="begin"/>
        </w:r>
        <w:r>
          <w:rPr>
            <w:noProof/>
            <w:webHidden/>
          </w:rPr>
          <w:instrText xml:space="preserve"> PAGEREF _Toc212803461 \h </w:instrText>
        </w:r>
        <w:r>
          <w:rPr>
            <w:noProof/>
            <w:webHidden/>
          </w:rPr>
        </w:r>
        <w:r>
          <w:rPr>
            <w:noProof/>
            <w:webHidden/>
          </w:rPr>
          <w:fldChar w:fldCharType="separate"/>
        </w:r>
        <w:r>
          <w:rPr>
            <w:noProof/>
            <w:webHidden/>
          </w:rPr>
          <w:t>25</w:t>
        </w:r>
        <w:r>
          <w:rPr>
            <w:noProof/>
            <w:webHidden/>
          </w:rPr>
          <w:fldChar w:fldCharType="end"/>
        </w:r>
      </w:hyperlink>
    </w:p>
    <w:p w14:paraId="42906A4D" w14:textId="3A2B00A5"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62" w:history="1">
        <w:r w:rsidRPr="00073FFB">
          <w:rPr>
            <w:rStyle w:val="Hyperlink"/>
            <w:noProof/>
          </w:rPr>
          <w:t>14.2</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Gezondheid</w:t>
        </w:r>
        <w:r>
          <w:rPr>
            <w:noProof/>
            <w:webHidden/>
          </w:rPr>
          <w:tab/>
        </w:r>
        <w:r>
          <w:rPr>
            <w:noProof/>
            <w:webHidden/>
          </w:rPr>
          <w:fldChar w:fldCharType="begin"/>
        </w:r>
        <w:r>
          <w:rPr>
            <w:noProof/>
            <w:webHidden/>
          </w:rPr>
          <w:instrText xml:space="preserve"> PAGEREF _Toc212803462 \h </w:instrText>
        </w:r>
        <w:r>
          <w:rPr>
            <w:noProof/>
            <w:webHidden/>
          </w:rPr>
        </w:r>
        <w:r>
          <w:rPr>
            <w:noProof/>
            <w:webHidden/>
          </w:rPr>
          <w:fldChar w:fldCharType="separate"/>
        </w:r>
        <w:r>
          <w:rPr>
            <w:noProof/>
            <w:webHidden/>
          </w:rPr>
          <w:t>26</w:t>
        </w:r>
        <w:r>
          <w:rPr>
            <w:noProof/>
            <w:webHidden/>
          </w:rPr>
          <w:fldChar w:fldCharType="end"/>
        </w:r>
      </w:hyperlink>
    </w:p>
    <w:p w14:paraId="394AD5C7" w14:textId="7529FF8D"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63" w:history="1">
        <w:r w:rsidRPr="00073FFB">
          <w:rPr>
            <w:rStyle w:val="Hyperlink"/>
            <w:noProof/>
          </w:rPr>
          <w:t>14.3</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Genotsmiddelen</w:t>
        </w:r>
        <w:r>
          <w:rPr>
            <w:noProof/>
            <w:webHidden/>
          </w:rPr>
          <w:tab/>
        </w:r>
        <w:r>
          <w:rPr>
            <w:noProof/>
            <w:webHidden/>
          </w:rPr>
          <w:fldChar w:fldCharType="begin"/>
        </w:r>
        <w:r>
          <w:rPr>
            <w:noProof/>
            <w:webHidden/>
          </w:rPr>
          <w:instrText xml:space="preserve"> PAGEREF _Toc212803463 \h </w:instrText>
        </w:r>
        <w:r>
          <w:rPr>
            <w:noProof/>
            <w:webHidden/>
          </w:rPr>
        </w:r>
        <w:r>
          <w:rPr>
            <w:noProof/>
            <w:webHidden/>
          </w:rPr>
          <w:fldChar w:fldCharType="separate"/>
        </w:r>
        <w:r>
          <w:rPr>
            <w:noProof/>
            <w:webHidden/>
          </w:rPr>
          <w:t>26</w:t>
        </w:r>
        <w:r>
          <w:rPr>
            <w:noProof/>
            <w:webHidden/>
          </w:rPr>
          <w:fldChar w:fldCharType="end"/>
        </w:r>
      </w:hyperlink>
    </w:p>
    <w:p w14:paraId="06F809EA" w14:textId="4685E847"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64" w:history="1">
        <w:r w:rsidRPr="00073FFB">
          <w:rPr>
            <w:rStyle w:val="Hyperlink"/>
            <w:noProof/>
          </w:rPr>
          <w:t>14.4</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Veiligheid</w:t>
        </w:r>
        <w:r>
          <w:rPr>
            <w:noProof/>
            <w:webHidden/>
          </w:rPr>
          <w:tab/>
        </w:r>
        <w:r>
          <w:rPr>
            <w:noProof/>
            <w:webHidden/>
          </w:rPr>
          <w:fldChar w:fldCharType="begin"/>
        </w:r>
        <w:r>
          <w:rPr>
            <w:noProof/>
            <w:webHidden/>
          </w:rPr>
          <w:instrText xml:space="preserve"> PAGEREF _Toc212803464 \h </w:instrText>
        </w:r>
        <w:r>
          <w:rPr>
            <w:noProof/>
            <w:webHidden/>
          </w:rPr>
        </w:r>
        <w:r>
          <w:rPr>
            <w:noProof/>
            <w:webHidden/>
          </w:rPr>
          <w:fldChar w:fldCharType="separate"/>
        </w:r>
        <w:r>
          <w:rPr>
            <w:noProof/>
            <w:webHidden/>
          </w:rPr>
          <w:t>27</w:t>
        </w:r>
        <w:r>
          <w:rPr>
            <w:noProof/>
            <w:webHidden/>
          </w:rPr>
          <w:fldChar w:fldCharType="end"/>
        </w:r>
      </w:hyperlink>
    </w:p>
    <w:p w14:paraId="74A10895" w14:textId="42254F58"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65" w:history="1">
        <w:r w:rsidRPr="00073FFB">
          <w:rPr>
            <w:rStyle w:val="Hyperlink"/>
            <w:noProof/>
          </w:rPr>
          <w:t>14.5</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Arbeidsongeval, ongeval op weg naar of van het werk</w:t>
        </w:r>
        <w:r>
          <w:rPr>
            <w:noProof/>
            <w:webHidden/>
          </w:rPr>
          <w:tab/>
        </w:r>
        <w:r>
          <w:rPr>
            <w:noProof/>
            <w:webHidden/>
          </w:rPr>
          <w:fldChar w:fldCharType="begin"/>
        </w:r>
        <w:r>
          <w:rPr>
            <w:noProof/>
            <w:webHidden/>
          </w:rPr>
          <w:instrText xml:space="preserve"> PAGEREF _Toc212803465 \h </w:instrText>
        </w:r>
        <w:r>
          <w:rPr>
            <w:noProof/>
            <w:webHidden/>
          </w:rPr>
        </w:r>
        <w:r>
          <w:rPr>
            <w:noProof/>
            <w:webHidden/>
          </w:rPr>
          <w:fldChar w:fldCharType="separate"/>
        </w:r>
        <w:r>
          <w:rPr>
            <w:noProof/>
            <w:webHidden/>
          </w:rPr>
          <w:t>27</w:t>
        </w:r>
        <w:r>
          <w:rPr>
            <w:noProof/>
            <w:webHidden/>
          </w:rPr>
          <w:fldChar w:fldCharType="end"/>
        </w:r>
      </w:hyperlink>
    </w:p>
    <w:p w14:paraId="60D32D45" w14:textId="3B8F8EA4"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66" w:history="1">
        <w:r w:rsidRPr="00073FFB">
          <w:rPr>
            <w:rStyle w:val="Hyperlink"/>
          </w:rPr>
          <w:t>Hoofdstuk 15</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Bescherming psychosociale risico’s op het werk, waaronder geweld, pesterijen en ongewenst seksueel gedrag op het werk</w:t>
        </w:r>
        <w:r>
          <w:rPr>
            <w:webHidden/>
          </w:rPr>
          <w:tab/>
        </w:r>
        <w:r>
          <w:rPr>
            <w:webHidden/>
          </w:rPr>
          <w:fldChar w:fldCharType="begin"/>
        </w:r>
        <w:r>
          <w:rPr>
            <w:webHidden/>
          </w:rPr>
          <w:instrText xml:space="preserve"> PAGEREF _Toc212803466 \h </w:instrText>
        </w:r>
        <w:r>
          <w:rPr>
            <w:webHidden/>
          </w:rPr>
        </w:r>
        <w:r>
          <w:rPr>
            <w:webHidden/>
          </w:rPr>
          <w:fldChar w:fldCharType="separate"/>
        </w:r>
        <w:r>
          <w:rPr>
            <w:webHidden/>
          </w:rPr>
          <w:t>27</w:t>
        </w:r>
        <w:r>
          <w:rPr>
            <w:webHidden/>
          </w:rPr>
          <w:fldChar w:fldCharType="end"/>
        </w:r>
      </w:hyperlink>
    </w:p>
    <w:p w14:paraId="207C94B3" w14:textId="36142131"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67" w:history="1">
        <w:r w:rsidRPr="00073FFB">
          <w:rPr>
            <w:rStyle w:val="Hyperlink"/>
            <w:noProof/>
          </w:rPr>
          <w:t>15.1</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Algemeen</w:t>
        </w:r>
        <w:r>
          <w:rPr>
            <w:noProof/>
            <w:webHidden/>
          </w:rPr>
          <w:tab/>
        </w:r>
        <w:r>
          <w:rPr>
            <w:noProof/>
            <w:webHidden/>
          </w:rPr>
          <w:fldChar w:fldCharType="begin"/>
        </w:r>
        <w:r>
          <w:rPr>
            <w:noProof/>
            <w:webHidden/>
          </w:rPr>
          <w:instrText xml:space="preserve"> PAGEREF _Toc212803467 \h </w:instrText>
        </w:r>
        <w:r>
          <w:rPr>
            <w:noProof/>
            <w:webHidden/>
          </w:rPr>
        </w:r>
        <w:r>
          <w:rPr>
            <w:noProof/>
            <w:webHidden/>
          </w:rPr>
          <w:fldChar w:fldCharType="separate"/>
        </w:r>
        <w:r>
          <w:rPr>
            <w:noProof/>
            <w:webHidden/>
          </w:rPr>
          <w:t>27</w:t>
        </w:r>
        <w:r>
          <w:rPr>
            <w:noProof/>
            <w:webHidden/>
          </w:rPr>
          <w:fldChar w:fldCharType="end"/>
        </w:r>
      </w:hyperlink>
    </w:p>
    <w:p w14:paraId="66614854" w14:textId="61D7FC27"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68" w:history="1">
        <w:r w:rsidRPr="00073FFB">
          <w:rPr>
            <w:rStyle w:val="Hyperlink"/>
            <w:noProof/>
          </w:rPr>
          <w:t>15.2</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Beginselverklaring geweld, pesterijen en ongewenst seksueel gedrag</w:t>
        </w:r>
        <w:r>
          <w:rPr>
            <w:noProof/>
            <w:webHidden/>
          </w:rPr>
          <w:tab/>
        </w:r>
        <w:r>
          <w:rPr>
            <w:noProof/>
            <w:webHidden/>
          </w:rPr>
          <w:fldChar w:fldCharType="begin"/>
        </w:r>
        <w:r>
          <w:rPr>
            <w:noProof/>
            <w:webHidden/>
          </w:rPr>
          <w:instrText xml:space="preserve"> PAGEREF _Toc212803468 \h </w:instrText>
        </w:r>
        <w:r>
          <w:rPr>
            <w:noProof/>
            <w:webHidden/>
          </w:rPr>
        </w:r>
        <w:r>
          <w:rPr>
            <w:noProof/>
            <w:webHidden/>
          </w:rPr>
          <w:fldChar w:fldCharType="separate"/>
        </w:r>
        <w:r>
          <w:rPr>
            <w:noProof/>
            <w:webHidden/>
          </w:rPr>
          <w:t>28</w:t>
        </w:r>
        <w:r>
          <w:rPr>
            <w:noProof/>
            <w:webHidden/>
          </w:rPr>
          <w:fldChar w:fldCharType="end"/>
        </w:r>
      </w:hyperlink>
    </w:p>
    <w:p w14:paraId="3D20AC49" w14:textId="07261363"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69" w:history="1">
        <w:r w:rsidRPr="00073FFB">
          <w:rPr>
            <w:rStyle w:val="Hyperlink"/>
            <w:noProof/>
          </w:rPr>
          <w:t>15.3</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Raadgeving en hulp</w:t>
        </w:r>
        <w:r>
          <w:rPr>
            <w:noProof/>
            <w:webHidden/>
          </w:rPr>
          <w:tab/>
        </w:r>
        <w:r>
          <w:rPr>
            <w:noProof/>
            <w:webHidden/>
          </w:rPr>
          <w:fldChar w:fldCharType="begin"/>
        </w:r>
        <w:r>
          <w:rPr>
            <w:noProof/>
            <w:webHidden/>
          </w:rPr>
          <w:instrText xml:space="preserve"> PAGEREF _Toc212803469 \h </w:instrText>
        </w:r>
        <w:r>
          <w:rPr>
            <w:noProof/>
            <w:webHidden/>
          </w:rPr>
        </w:r>
        <w:r>
          <w:rPr>
            <w:noProof/>
            <w:webHidden/>
          </w:rPr>
          <w:fldChar w:fldCharType="separate"/>
        </w:r>
        <w:r>
          <w:rPr>
            <w:noProof/>
            <w:webHidden/>
          </w:rPr>
          <w:t>28</w:t>
        </w:r>
        <w:r>
          <w:rPr>
            <w:noProof/>
            <w:webHidden/>
          </w:rPr>
          <w:fldChar w:fldCharType="end"/>
        </w:r>
      </w:hyperlink>
    </w:p>
    <w:p w14:paraId="297E4A55" w14:textId="71F5BE7C" w:rsidR="0030573C" w:rsidRDefault="0030573C">
      <w:pPr>
        <w:pStyle w:val="Inhopg2"/>
        <w:tabs>
          <w:tab w:val="left" w:pos="960"/>
          <w:tab w:val="right" w:leader="dot" w:pos="9062"/>
        </w:tabs>
        <w:rPr>
          <w:rFonts w:asciiTheme="minorHAnsi" w:eastAsiaTheme="minorEastAsia" w:hAnsiTheme="minorHAnsi" w:cstheme="minorBidi"/>
          <w:i w:val="0"/>
          <w:iCs w:val="0"/>
          <w:noProof/>
          <w:kern w:val="2"/>
          <w:sz w:val="24"/>
          <w:lang w:val="nl-BE" w:eastAsia="nl-BE"/>
          <w14:ligatures w14:val="standardContextual"/>
        </w:rPr>
      </w:pPr>
      <w:hyperlink w:anchor="_Toc212803470" w:history="1">
        <w:r w:rsidRPr="00073FFB">
          <w:rPr>
            <w:rStyle w:val="Hyperlink"/>
            <w:noProof/>
          </w:rPr>
          <w:t>15.4</w:t>
        </w:r>
        <w:r>
          <w:rPr>
            <w:rFonts w:asciiTheme="minorHAnsi" w:eastAsiaTheme="minorEastAsia" w:hAnsiTheme="minorHAnsi" w:cstheme="minorBidi"/>
            <w:i w:val="0"/>
            <w:iCs w:val="0"/>
            <w:noProof/>
            <w:kern w:val="2"/>
            <w:sz w:val="24"/>
            <w:lang w:val="nl-BE" w:eastAsia="nl-BE"/>
            <w14:ligatures w14:val="standardContextual"/>
          </w:rPr>
          <w:tab/>
        </w:r>
        <w:r w:rsidRPr="00073FFB">
          <w:rPr>
            <w:rStyle w:val="Hyperlink"/>
            <w:noProof/>
          </w:rPr>
          <w:t>Procedure</w:t>
        </w:r>
        <w:r>
          <w:rPr>
            <w:noProof/>
            <w:webHidden/>
          </w:rPr>
          <w:tab/>
        </w:r>
        <w:r>
          <w:rPr>
            <w:noProof/>
            <w:webHidden/>
          </w:rPr>
          <w:fldChar w:fldCharType="begin"/>
        </w:r>
        <w:r>
          <w:rPr>
            <w:noProof/>
            <w:webHidden/>
          </w:rPr>
          <w:instrText xml:space="preserve"> PAGEREF _Toc212803470 \h </w:instrText>
        </w:r>
        <w:r>
          <w:rPr>
            <w:noProof/>
            <w:webHidden/>
          </w:rPr>
        </w:r>
        <w:r>
          <w:rPr>
            <w:noProof/>
            <w:webHidden/>
          </w:rPr>
          <w:fldChar w:fldCharType="separate"/>
        </w:r>
        <w:r>
          <w:rPr>
            <w:noProof/>
            <w:webHidden/>
          </w:rPr>
          <w:t>29</w:t>
        </w:r>
        <w:r>
          <w:rPr>
            <w:noProof/>
            <w:webHidden/>
          </w:rPr>
          <w:fldChar w:fldCharType="end"/>
        </w:r>
      </w:hyperlink>
    </w:p>
    <w:p w14:paraId="6CF6623D" w14:textId="4DFCE28C"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71" w:history="1">
        <w:r w:rsidRPr="00073FFB">
          <w:rPr>
            <w:rStyle w:val="Hyperlink"/>
          </w:rPr>
          <w:t>Hoofdstuk 16</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Onthaal van nieuwe personeelsleden</w:t>
        </w:r>
        <w:r>
          <w:rPr>
            <w:webHidden/>
          </w:rPr>
          <w:tab/>
        </w:r>
        <w:r>
          <w:rPr>
            <w:webHidden/>
          </w:rPr>
          <w:fldChar w:fldCharType="begin"/>
        </w:r>
        <w:r>
          <w:rPr>
            <w:webHidden/>
          </w:rPr>
          <w:instrText xml:space="preserve"> PAGEREF _Toc212803471 \h </w:instrText>
        </w:r>
        <w:r>
          <w:rPr>
            <w:webHidden/>
          </w:rPr>
        </w:r>
        <w:r>
          <w:rPr>
            <w:webHidden/>
          </w:rPr>
          <w:fldChar w:fldCharType="separate"/>
        </w:r>
        <w:r>
          <w:rPr>
            <w:webHidden/>
          </w:rPr>
          <w:t>29</w:t>
        </w:r>
        <w:r>
          <w:rPr>
            <w:webHidden/>
          </w:rPr>
          <w:fldChar w:fldCharType="end"/>
        </w:r>
      </w:hyperlink>
    </w:p>
    <w:p w14:paraId="4323A350" w14:textId="08A19715" w:rsidR="0030573C" w:rsidRDefault="0030573C">
      <w:pPr>
        <w:pStyle w:val="Inhopg1"/>
        <w:rPr>
          <w:rFonts w:asciiTheme="minorHAnsi" w:eastAsiaTheme="minorEastAsia" w:hAnsiTheme="minorHAnsi" w:cstheme="minorBidi"/>
          <w:bCs w:val="0"/>
          <w:kern w:val="2"/>
          <w:sz w:val="24"/>
          <w:lang w:val="nl-BE" w:eastAsia="nl-BE"/>
          <w14:ligatures w14:val="standardContextual"/>
        </w:rPr>
      </w:pPr>
      <w:hyperlink w:anchor="_Toc212803472" w:history="1">
        <w:r w:rsidRPr="00073FFB">
          <w:rPr>
            <w:rStyle w:val="Hyperlink"/>
          </w:rPr>
          <w:t>Hoofdstuk 17</w:t>
        </w:r>
        <w:r>
          <w:rPr>
            <w:rFonts w:asciiTheme="minorHAnsi" w:eastAsiaTheme="minorEastAsia" w:hAnsiTheme="minorHAnsi" w:cstheme="minorBidi"/>
            <w:bCs w:val="0"/>
            <w:kern w:val="2"/>
            <w:sz w:val="24"/>
            <w:lang w:val="nl-BE" w:eastAsia="nl-BE"/>
            <w14:ligatures w14:val="standardContextual"/>
          </w:rPr>
          <w:tab/>
        </w:r>
        <w:r w:rsidRPr="00073FFB">
          <w:rPr>
            <w:rStyle w:val="Hyperlink"/>
          </w:rPr>
          <w:t>Bevoegde inspectiediensten</w:t>
        </w:r>
        <w:r>
          <w:rPr>
            <w:webHidden/>
          </w:rPr>
          <w:tab/>
        </w:r>
        <w:r>
          <w:rPr>
            <w:webHidden/>
          </w:rPr>
          <w:fldChar w:fldCharType="begin"/>
        </w:r>
        <w:r>
          <w:rPr>
            <w:webHidden/>
          </w:rPr>
          <w:instrText xml:space="preserve"> PAGEREF _Toc212803472 \h </w:instrText>
        </w:r>
        <w:r>
          <w:rPr>
            <w:webHidden/>
          </w:rPr>
        </w:r>
        <w:r>
          <w:rPr>
            <w:webHidden/>
          </w:rPr>
          <w:fldChar w:fldCharType="separate"/>
        </w:r>
        <w:r>
          <w:rPr>
            <w:webHidden/>
          </w:rPr>
          <w:t>30</w:t>
        </w:r>
        <w:r>
          <w:rPr>
            <w:webHidden/>
          </w:rPr>
          <w:fldChar w:fldCharType="end"/>
        </w:r>
      </w:hyperlink>
    </w:p>
    <w:p w14:paraId="405F521E" w14:textId="493D164B" w:rsidR="007A0CAF" w:rsidRPr="007A0CAF" w:rsidRDefault="002C7505" w:rsidP="007A0CAF">
      <w:r>
        <w:fldChar w:fldCharType="end"/>
      </w:r>
    </w:p>
    <w:p w14:paraId="23DE1EB2" w14:textId="77777777" w:rsidR="00DA323D" w:rsidRPr="001E4EC3" w:rsidRDefault="00DA323D" w:rsidP="00DA323D">
      <w:pPr>
        <w:pStyle w:val="Inhoud"/>
        <w:widowControl w:val="0"/>
      </w:pPr>
    </w:p>
    <w:p w14:paraId="48D934B3" w14:textId="77777777" w:rsidR="0030573C" w:rsidRDefault="0030573C">
      <w:r>
        <w:rPr>
          <w:bCs/>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45566" w:rsidRPr="001E4EC3" w14:paraId="27120F48" w14:textId="77777777" w:rsidTr="00F03346">
        <w:trPr>
          <w:trHeight w:val="9459"/>
        </w:trPr>
        <w:tc>
          <w:tcPr>
            <w:tcW w:w="9288" w:type="dxa"/>
            <w:tcBorders>
              <w:top w:val="nil"/>
              <w:left w:val="nil"/>
              <w:bottom w:val="nil"/>
              <w:right w:val="nil"/>
            </w:tcBorders>
          </w:tcPr>
          <w:p w14:paraId="1B4C4551" w14:textId="1B633AF3" w:rsidR="00945566" w:rsidRPr="005E017A" w:rsidRDefault="00DA323D" w:rsidP="004D74EF">
            <w:pPr>
              <w:pStyle w:val="Kop3"/>
              <w:numPr>
                <w:ilvl w:val="0"/>
                <w:numId w:val="0"/>
              </w:numPr>
              <w:rPr>
                <w:b/>
                <w:sz w:val="28"/>
                <w:szCs w:val="28"/>
              </w:rPr>
            </w:pPr>
            <w:r w:rsidRPr="005E017A">
              <w:lastRenderedPageBreak/>
              <w:br w:type="page"/>
            </w:r>
            <w:bookmarkStart w:id="3" w:name="_Toc195428395"/>
            <w:bookmarkStart w:id="4" w:name="_Toc195432216"/>
            <w:bookmarkStart w:id="5" w:name="_Toc195434895"/>
            <w:r w:rsidR="009E7EB8">
              <w:rPr>
                <w:b/>
                <w:sz w:val="28"/>
                <w:szCs w:val="28"/>
              </w:rPr>
              <w:t>A</w:t>
            </w:r>
            <w:r w:rsidR="00945566" w:rsidRPr="005E017A">
              <w:rPr>
                <w:b/>
                <w:sz w:val="28"/>
                <w:szCs w:val="28"/>
              </w:rPr>
              <w:t>rbeidsreglement</w:t>
            </w:r>
            <w:bookmarkEnd w:id="3"/>
            <w:bookmarkEnd w:id="4"/>
            <w:bookmarkEnd w:id="5"/>
          </w:p>
          <w:p w14:paraId="580C062C" w14:textId="77777777" w:rsidR="00945566" w:rsidRPr="005E017A" w:rsidRDefault="00945566" w:rsidP="001578D2"/>
          <w:p w14:paraId="6055A657" w14:textId="77777777" w:rsidR="00945566" w:rsidRPr="005E017A" w:rsidRDefault="00945566" w:rsidP="002C1982">
            <w:pPr>
              <w:pStyle w:val="Kop1"/>
            </w:pPr>
            <w:bookmarkStart w:id="6" w:name="_Toc290110645"/>
            <w:bookmarkStart w:id="7" w:name="_Toc290110913"/>
            <w:bookmarkStart w:id="8" w:name="_Toc290111057"/>
            <w:bookmarkStart w:id="9" w:name="_Toc212803414"/>
            <w:r w:rsidRPr="005E017A">
              <w:t>Algemene bepalingen en definities</w:t>
            </w:r>
            <w:bookmarkEnd w:id="6"/>
            <w:bookmarkEnd w:id="7"/>
            <w:bookmarkEnd w:id="8"/>
            <w:bookmarkEnd w:id="9"/>
            <w:r w:rsidRPr="005E017A">
              <w:br/>
            </w:r>
          </w:p>
          <w:p w14:paraId="50DB4812" w14:textId="77777777" w:rsidR="00945566" w:rsidRPr="005E017A" w:rsidRDefault="00945566" w:rsidP="002C1982">
            <w:pPr>
              <w:pStyle w:val="Kop2"/>
              <w:keepNext w:val="0"/>
              <w:widowControl w:val="0"/>
            </w:pPr>
            <w:bookmarkStart w:id="10" w:name="_Toc212803415"/>
            <w:r w:rsidRPr="005E017A">
              <w:t>Draagwijdte</w:t>
            </w:r>
            <w:bookmarkEnd w:id="10"/>
          </w:p>
          <w:p w14:paraId="0768CD09" w14:textId="77777777" w:rsidR="00945566" w:rsidRPr="005E017A" w:rsidRDefault="00945566" w:rsidP="002C1982">
            <w:pPr>
              <w:widowControl w:val="0"/>
              <w:ind w:left="1080" w:hanging="1080"/>
              <w:rPr>
                <w:rFonts w:cs="Arial"/>
                <w:b/>
                <w:szCs w:val="20"/>
              </w:rPr>
            </w:pPr>
          </w:p>
          <w:p w14:paraId="5A8E745C" w14:textId="77777777" w:rsidR="00945566" w:rsidRPr="005E017A" w:rsidRDefault="00945566" w:rsidP="002C1982">
            <w:pPr>
              <w:widowControl w:val="0"/>
              <w:numPr>
                <w:ilvl w:val="0"/>
                <w:numId w:val="2"/>
              </w:numPr>
              <w:tabs>
                <w:tab w:val="left" w:pos="-1440"/>
                <w:tab w:val="left" w:pos="-720"/>
                <w:tab w:val="num" w:pos="720"/>
              </w:tabs>
              <w:ind w:left="720" w:hanging="720"/>
              <w:rPr>
                <w:rFonts w:cs="Arial"/>
                <w:szCs w:val="20"/>
              </w:rPr>
            </w:pPr>
            <w:r w:rsidRPr="005E017A">
              <w:rPr>
                <w:rFonts w:cs="Arial"/>
                <w:szCs w:val="20"/>
              </w:rPr>
              <w:tab/>
              <w:t xml:space="preserve">Dit  arbeidsreglement is een reglement van inwendig bestuur en heeft een afdwingbaar karakter. </w:t>
            </w:r>
          </w:p>
          <w:p w14:paraId="2612E010" w14:textId="77777777" w:rsidR="00945566" w:rsidRPr="005E017A" w:rsidRDefault="00945566" w:rsidP="00C147D2">
            <w:pPr>
              <w:widowControl w:val="0"/>
              <w:tabs>
                <w:tab w:val="left" w:pos="-1440"/>
                <w:tab w:val="left" w:pos="-720"/>
                <w:tab w:val="num" w:pos="720"/>
              </w:tabs>
              <w:rPr>
                <w:rFonts w:cs="Arial"/>
                <w:szCs w:val="20"/>
              </w:rPr>
            </w:pPr>
          </w:p>
          <w:p w14:paraId="3D2A9C35" w14:textId="77777777" w:rsidR="00945566" w:rsidRPr="005E017A" w:rsidRDefault="00945566" w:rsidP="002C1982">
            <w:pPr>
              <w:widowControl w:val="0"/>
              <w:numPr>
                <w:ilvl w:val="0"/>
                <w:numId w:val="2"/>
              </w:numPr>
              <w:tabs>
                <w:tab w:val="left" w:pos="-1440"/>
                <w:tab w:val="left" w:pos="-720"/>
                <w:tab w:val="num" w:pos="720"/>
              </w:tabs>
              <w:ind w:left="720" w:hanging="720"/>
              <w:rPr>
                <w:rFonts w:cs="Arial"/>
                <w:szCs w:val="20"/>
              </w:rPr>
            </w:pPr>
            <w:r w:rsidRPr="005E017A">
              <w:rPr>
                <w:rFonts w:cs="Arial"/>
                <w:szCs w:val="20"/>
              </w:rPr>
              <w:tab/>
              <w:t>Dit  arbeidsreglement is ondergeschikt aan dwingende wetsbepalingen en hun uitvoeringsbesluiten.</w:t>
            </w:r>
            <w:r w:rsidRPr="005E017A">
              <w:rPr>
                <w:rFonts w:cs="Arial"/>
                <w:szCs w:val="20"/>
              </w:rPr>
              <w:br/>
            </w:r>
          </w:p>
          <w:p w14:paraId="26B7614A" w14:textId="77777777" w:rsidR="00945566" w:rsidRPr="005E017A" w:rsidRDefault="00945566" w:rsidP="002C1982">
            <w:pPr>
              <w:widowControl w:val="0"/>
              <w:numPr>
                <w:ilvl w:val="0"/>
                <w:numId w:val="2"/>
              </w:numPr>
              <w:tabs>
                <w:tab w:val="left" w:pos="-1440"/>
                <w:tab w:val="left" w:pos="-720"/>
                <w:tab w:val="num" w:pos="720"/>
              </w:tabs>
              <w:ind w:left="720" w:hanging="720"/>
              <w:rPr>
                <w:rFonts w:cs="Arial"/>
                <w:szCs w:val="20"/>
              </w:rPr>
            </w:pPr>
            <w:r w:rsidRPr="005E017A">
              <w:rPr>
                <w:rFonts w:cs="Arial"/>
                <w:szCs w:val="20"/>
              </w:rPr>
              <w:tab/>
              <w:t>De arbeidsvoorwaarden die een gevolg zijn van andere wettelijke, decretale en reglementaire bepalingen dan deze opgesomd in dit arbeidsreglement blijven onverkort gelden. Het gaat onder meer over de rechten en plichten opgesomd in het Decreet Rechtspositie voor de personeelsleden gesubsidieerd door het ministerie van Onderwijs en Vorming.</w:t>
            </w:r>
          </w:p>
          <w:p w14:paraId="641C2B06" w14:textId="77777777" w:rsidR="00945566" w:rsidRPr="005E017A" w:rsidRDefault="00945566" w:rsidP="002C1982">
            <w:pPr>
              <w:widowControl w:val="0"/>
              <w:ind w:left="1080" w:hanging="1080"/>
              <w:rPr>
                <w:rFonts w:cs="Arial"/>
                <w:szCs w:val="20"/>
              </w:rPr>
            </w:pPr>
          </w:p>
          <w:p w14:paraId="27AB6889" w14:textId="77777777" w:rsidR="00945566" w:rsidRPr="005E017A" w:rsidRDefault="00945566" w:rsidP="002C1982">
            <w:pPr>
              <w:pStyle w:val="Kop2"/>
              <w:keepNext w:val="0"/>
              <w:widowControl w:val="0"/>
            </w:pPr>
            <w:bookmarkStart w:id="11" w:name="_Toc212803416"/>
            <w:r w:rsidRPr="005E017A">
              <w:t>Toepassingsgebied</w:t>
            </w:r>
            <w:bookmarkEnd w:id="11"/>
          </w:p>
          <w:p w14:paraId="75D62410" w14:textId="77777777" w:rsidR="00945566" w:rsidRPr="005E017A" w:rsidRDefault="00945566" w:rsidP="002C1982">
            <w:pPr>
              <w:widowControl w:val="0"/>
              <w:ind w:left="1080" w:hanging="1080"/>
              <w:rPr>
                <w:rFonts w:cs="Arial"/>
                <w:szCs w:val="20"/>
              </w:rPr>
            </w:pPr>
          </w:p>
          <w:p w14:paraId="333260EA" w14:textId="77777777" w:rsidR="00945566" w:rsidRPr="005E017A" w:rsidRDefault="00945566" w:rsidP="002C1982">
            <w:pPr>
              <w:widowControl w:val="0"/>
              <w:numPr>
                <w:ilvl w:val="0"/>
                <w:numId w:val="2"/>
              </w:numPr>
              <w:tabs>
                <w:tab w:val="left" w:pos="-1440"/>
                <w:tab w:val="left" w:pos="-720"/>
                <w:tab w:val="num" w:pos="720"/>
              </w:tabs>
              <w:ind w:left="720" w:hanging="720"/>
              <w:rPr>
                <w:rFonts w:cs="Arial"/>
                <w:szCs w:val="20"/>
              </w:rPr>
            </w:pPr>
            <w:r w:rsidRPr="005E017A">
              <w:rPr>
                <w:rFonts w:cs="Arial"/>
                <w:szCs w:val="20"/>
              </w:rPr>
              <w:tab/>
              <w:t xml:space="preserve">Dit reglement is van toepassing op het gesubsidieerd personeel zoals bedoeld in het decreet van 27 maart 1991 betreffende de rechtspositie van sommige personeelsleden van het gesubsidieerd onderwijs en de gesubsidieerde centra voor leerlingenbegeleiding (verder genoemd Decreet Rechtspositie) met name: </w:t>
            </w:r>
          </w:p>
          <w:p w14:paraId="2EBCC873" w14:textId="77777777" w:rsidR="00945566" w:rsidRPr="005E017A" w:rsidRDefault="00945566" w:rsidP="002C1982">
            <w:pPr>
              <w:widowControl w:val="0"/>
              <w:numPr>
                <w:ilvl w:val="4"/>
                <w:numId w:val="2"/>
              </w:numPr>
              <w:tabs>
                <w:tab w:val="clear" w:pos="1800"/>
                <w:tab w:val="left" w:pos="-1440"/>
                <w:tab w:val="left" w:pos="-720"/>
                <w:tab w:val="num" w:pos="1080"/>
              </w:tabs>
              <w:ind w:left="1080"/>
              <w:rPr>
                <w:rFonts w:cs="Arial"/>
                <w:szCs w:val="20"/>
              </w:rPr>
            </w:pPr>
            <w:r w:rsidRPr="005E017A">
              <w:rPr>
                <w:rFonts w:cs="Arial"/>
                <w:szCs w:val="20"/>
              </w:rPr>
              <w:t xml:space="preserve">de vastbenoemde personeelsleden, </w:t>
            </w:r>
          </w:p>
          <w:p w14:paraId="1B62BCA5" w14:textId="77777777" w:rsidR="00945566" w:rsidRPr="005E017A" w:rsidRDefault="00945566" w:rsidP="002C1982">
            <w:pPr>
              <w:widowControl w:val="0"/>
              <w:numPr>
                <w:ilvl w:val="4"/>
                <w:numId w:val="2"/>
              </w:numPr>
              <w:tabs>
                <w:tab w:val="clear" w:pos="1800"/>
                <w:tab w:val="left" w:pos="-1440"/>
                <w:tab w:val="left" w:pos="-720"/>
                <w:tab w:val="num" w:pos="1080"/>
              </w:tabs>
              <w:ind w:left="1080"/>
              <w:rPr>
                <w:rFonts w:cs="Arial"/>
                <w:szCs w:val="20"/>
              </w:rPr>
            </w:pPr>
            <w:r w:rsidRPr="005E017A">
              <w:rPr>
                <w:rFonts w:cs="Arial"/>
                <w:szCs w:val="20"/>
              </w:rPr>
              <w:t xml:space="preserve">tijdelijk aangestelde personeelsleden voor bepaalde duur, </w:t>
            </w:r>
          </w:p>
          <w:p w14:paraId="35EBC9C1" w14:textId="77777777" w:rsidR="00945566" w:rsidRPr="005E017A" w:rsidRDefault="00945566" w:rsidP="002C1982">
            <w:pPr>
              <w:widowControl w:val="0"/>
              <w:numPr>
                <w:ilvl w:val="4"/>
                <w:numId w:val="2"/>
              </w:numPr>
              <w:tabs>
                <w:tab w:val="clear" w:pos="1800"/>
                <w:tab w:val="left" w:pos="-1440"/>
                <w:tab w:val="left" w:pos="-720"/>
                <w:tab w:val="num" w:pos="1080"/>
              </w:tabs>
              <w:ind w:left="1080"/>
              <w:rPr>
                <w:rFonts w:cs="Arial"/>
                <w:szCs w:val="20"/>
              </w:rPr>
            </w:pPr>
            <w:r w:rsidRPr="005E017A">
              <w:rPr>
                <w:rFonts w:cs="Arial"/>
                <w:szCs w:val="20"/>
              </w:rPr>
              <w:t xml:space="preserve">tijdelijk aangestelde personeelsleden voor doorlopende duur </w:t>
            </w:r>
          </w:p>
          <w:p w14:paraId="31A7B35A" w14:textId="77777777" w:rsidR="00945566" w:rsidRPr="005E017A" w:rsidRDefault="00945566" w:rsidP="002C1982">
            <w:pPr>
              <w:widowControl w:val="0"/>
              <w:tabs>
                <w:tab w:val="left" w:pos="-1440"/>
                <w:tab w:val="left" w:pos="-720"/>
              </w:tabs>
              <w:ind w:left="720"/>
              <w:rPr>
                <w:rFonts w:cs="Arial"/>
                <w:szCs w:val="20"/>
              </w:rPr>
            </w:pPr>
            <w:r w:rsidRPr="005E017A">
              <w:rPr>
                <w:rFonts w:cs="Arial"/>
                <w:szCs w:val="20"/>
              </w:rPr>
              <w:t xml:space="preserve">tewerkgesteld in een ambt van een van volgende categorieën: </w:t>
            </w:r>
          </w:p>
          <w:p w14:paraId="09984D0E" w14:textId="77777777" w:rsidR="00945566" w:rsidRPr="005E017A" w:rsidRDefault="00945566" w:rsidP="002C1982">
            <w:pPr>
              <w:widowControl w:val="0"/>
              <w:numPr>
                <w:ilvl w:val="4"/>
                <w:numId w:val="2"/>
              </w:numPr>
              <w:tabs>
                <w:tab w:val="clear" w:pos="1800"/>
                <w:tab w:val="left" w:pos="-1440"/>
                <w:tab w:val="left" w:pos="-720"/>
                <w:tab w:val="num" w:pos="1080"/>
              </w:tabs>
              <w:ind w:left="1080"/>
              <w:rPr>
                <w:rFonts w:cs="Arial"/>
                <w:szCs w:val="20"/>
              </w:rPr>
            </w:pPr>
            <w:r w:rsidRPr="005E017A">
              <w:rPr>
                <w:rFonts w:cs="Arial"/>
                <w:szCs w:val="20"/>
              </w:rPr>
              <w:t xml:space="preserve">bestuurs- en onderwijzend personeel, </w:t>
            </w:r>
          </w:p>
          <w:p w14:paraId="32D0BEE5" w14:textId="77777777" w:rsidR="00945566" w:rsidRPr="005E017A" w:rsidRDefault="00945566" w:rsidP="002C1982">
            <w:pPr>
              <w:widowControl w:val="0"/>
              <w:numPr>
                <w:ilvl w:val="4"/>
                <w:numId w:val="2"/>
              </w:numPr>
              <w:tabs>
                <w:tab w:val="clear" w:pos="1800"/>
                <w:tab w:val="left" w:pos="-1440"/>
                <w:tab w:val="left" w:pos="-720"/>
                <w:tab w:val="num" w:pos="1080"/>
              </w:tabs>
              <w:ind w:left="1080"/>
              <w:rPr>
                <w:rFonts w:cs="Arial"/>
                <w:szCs w:val="20"/>
              </w:rPr>
            </w:pPr>
            <w:r w:rsidRPr="005E017A">
              <w:rPr>
                <w:rFonts w:cs="Arial"/>
                <w:szCs w:val="20"/>
              </w:rPr>
              <w:t xml:space="preserve">beleids- en ondersteunend personeel </w:t>
            </w:r>
          </w:p>
          <w:p w14:paraId="0D38227F" w14:textId="77777777" w:rsidR="00945566" w:rsidRPr="005E017A" w:rsidRDefault="00945566" w:rsidP="002C1982">
            <w:pPr>
              <w:widowControl w:val="0"/>
              <w:numPr>
                <w:ilvl w:val="4"/>
                <w:numId w:val="2"/>
              </w:numPr>
              <w:tabs>
                <w:tab w:val="clear" w:pos="1800"/>
                <w:tab w:val="left" w:pos="-1440"/>
                <w:tab w:val="left" w:pos="-720"/>
                <w:tab w:val="num" w:pos="1080"/>
              </w:tabs>
              <w:ind w:left="1080"/>
              <w:rPr>
                <w:rFonts w:cs="Arial"/>
                <w:szCs w:val="20"/>
              </w:rPr>
            </w:pPr>
            <w:r w:rsidRPr="005E017A">
              <w:rPr>
                <w:rFonts w:cs="Arial"/>
                <w:szCs w:val="20"/>
              </w:rPr>
              <w:t xml:space="preserve">paramedisch personeel, </w:t>
            </w:r>
          </w:p>
          <w:p w14:paraId="3D902AAB" w14:textId="45FDB4FD" w:rsidR="00945566" w:rsidRPr="005E017A" w:rsidRDefault="00945566" w:rsidP="002C1982">
            <w:pPr>
              <w:widowControl w:val="0"/>
              <w:tabs>
                <w:tab w:val="left" w:pos="-1440"/>
                <w:tab w:val="left" w:pos="-720"/>
              </w:tabs>
              <w:ind w:left="720"/>
              <w:rPr>
                <w:rFonts w:cs="Arial"/>
                <w:szCs w:val="20"/>
              </w:rPr>
            </w:pPr>
            <w:r w:rsidRPr="005E017A">
              <w:rPr>
                <w:rFonts w:cs="Arial"/>
                <w:szCs w:val="20"/>
              </w:rPr>
              <w:t xml:space="preserve">die </w:t>
            </w:r>
            <w:r w:rsidR="005C04FB" w:rsidRPr="005E017A">
              <w:rPr>
                <w:rFonts w:cs="Arial"/>
                <w:szCs w:val="20"/>
              </w:rPr>
              <w:t xml:space="preserve">tewerkgesteld </w:t>
            </w:r>
            <w:r w:rsidRPr="005E017A">
              <w:rPr>
                <w:rFonts w:cs="Arial"/>
                <w:szCs w:val="20"/>
              </w:rPr>
              <w:t xml:space="preserve">zijn </w:t>
            </w:r>
            <w:r w:rsidR="005C04FB" w:rsidRPr="005E017A">
              <w:rPr>
                <w:rFonts w:cs="Arial"/>
                <w:szCs w:val="20"/>
              </w:rPr>
              <w:t xml:space="preserve">in </w:t>
            </w:r>
            <w:r w:rsidR="00E541AE">
              <w:rPr>
                <w:rFonts w:cs="Arial"/>
                <w:szCs w:val="20"/>
              </w:rPr>
              <w:t>de gemeentelijke basisscholen van Alsemberg, Dworp, Huizingen en Lot</w:t>
            </w:r>
            <w:r w:rsidRPr="005E017A">
              <w:rPr>
                <w:rFonts w:cs="Arial"/>
                <w:szCs w:val="20"/>
              </w:rPr>
              <w:t xml:space="preserve"> met inbegrip van de personeelsleden die in deze school tewerkgesteld zijn via reaffectatie of wedertewerkstelling.</w:t>
            </w:r>
          </w:p>
          <w:p w14:paraId="5EC1B55D" w14:textId="77777777" w:rsidR="00945566" w:rsidRPr="005E017A" w:rsidRDefault="00945566" w:rsidP="002C1982">
            <w:pPr>
              <w:widowControl w:val="0"/>
              <w:tabs>
                <w:tab w:val="left" w:pos="-1440"/>
                <w:tab w:val="left" w:pos="-720"/>
              </w:tabs>
              <w:ind w:left="720"/>
              <w:rPr>
                <w:rFonts w:cs="Arial"/>
                <w:szCs w:val="20"/>
              </w:rPr>
            </w:pPr>
          </w:p>
          <w:p w14:paraId="4857A96B" w14:textId="77777777" w:rsidR="00945566" w:rsidRPr="005E017A" w:rsidRDefault="00945566" w:rsidP="002C1982">
            <w:pPr>
              <w:pStyle w:val="Kop2"/>
              <w:keepNext w:val="0"/>
              <w:widowControl w:val="0"/>
            </w:pPr>
            <w:bookmarkStart w:id="12" w:name="_Toc212803417"/>
            <w:r w:rsidRPr="005E017A">
              <w:t>Definities</w:t>
            </w:r>
            <w:bookmarkEnd w:id="12"/>
          </w:p>
          <w:p w14:paraId="660B58A4" w14:textId="77777777" w:rsidR="00945566" w:rsidRPr="005E017A" w:rsidRDefault="00945566" w:rsidP="002C1982">
            <w:pPr>
              <w:widowControl w:val="0"/>
            </w:pPr>
          </w:p>
          <w:p w14:paraId="5C54858F" w14:textId="77777777" w:rsidR="00945566" w:rsidRPr="00D166B0" w:rsidRDefault="00945566" w:rsidP="002C1982">
            <w:pPr>
              <w:widowControl w:val="0"/>
              <w:numPr>
                <w:ilvl w:val="0"/>
                <w:numId w:val="2"/>
              </w:numPr>
              <w:tabs>
                <w:tab w:val="left" w:pos="-1440"/>
                <w:tab w:val="left" w:pos="-720"/>
                <w:tab w:val="num" w:pos="720"/>
              </w:tabs>
              <w:ind w:left="720" w:hanging="720"/>
              <w:rPr>
                <w:rFonts w:cs="Arial"/>
                <w:szCs w:val="20"/>
              </w:rPr>
            </w:pPr>
            <w:r w:rsidRPr="005E017A">
              <w:rPr>
                <w:rFonts w:cs="Arial"/>
                <w:szCs w:val="20"/>
              </w:rPr>
              <w:tab/>
              <w:t>Voor de toepassing van dit reglement wordt verstaan onder:</w:t>
            </w:r>
            <w:r w:rsidRPr="005E017A">
              <w:rPr>
                <w:rFonts w:cs="Arial"/>
                <w:szCs w:val="20"/>
              </w:rPr>
              <w:br/>
            </w:r>
          </w:p>
          <w:p w14:paraId="3194B410" w14:textId="28055E22" w:rsidR="00945566" w:rsidRPr="00D166B0" w:rsidRDefault="00945566" w:rsidP="002C1982">
            <w:pPr>
              <w:widowControl w:val="0"/>
              <w:numPr>
                <w:ilvl w:val="1"/>
                <w:numId w:val="2"/>
              </w:numPr>
              <w:tabs>
                <w:tab w:val="left" w:pos="-1440"/>
                <w:tab w:val="left" w:pos="-720"/>
              </w:tabs>
              <w:rPr>
                <w:rFonts w:cs="Arial"/>
                <w:szCs w:val="20"/>
              </w:rPr>
            </w:pPr>
            <w:r w:rsidRPr="00D166B0">
              <w:rPr>
                <w:rFonts w:cs="Arial"/>
                <w:szCs w:val="20"/>
              </w:rPr>
              <w:t>ABC: het afzonderlijk bijzonder comité. In dit comité zetelen afgevaardigden van het schoolbestuur en van de representatieve vakorganisaties. Zij onderhandelen vooraf over de grondregelingen met betrekking tot personeelsaangelegenheden, o.a. over voorliggende arbeidsreglement.</w:t>
            </w:r>
            <w:r w:rsidR="009E7EB8" w:rsidRPr="00D166B0">
              <w:rPr>
                <w:rFonts w:cs="Arial"/>
                <w:szCs w:val="20"/>
              </w:rPr>
              <w:t xml:space="preserve"> (bijvoorbeeld: de arbeidsduur en de organisatie van het werk, jaarlijkse vakantieregeling).</w:t>
            </w:r>
          </w:p>
          <w:p w14:paraId="30CC9FFB" w14:textId="77777777" w:rsidR="00945566" w:rsidRPr="00D166B0" w:rsidRDefault="00945566" w:rsidP="002C1982">
            <w:pPr>
              <w:widowControl w:val="0"/>
              <w:tabs>
                <w:tab w:val="left" w:pos="-1440"/>
                <w:tab w:val="left" w:pos="-720"/>
              </w:tabs>
              <w:rPr>
                <w:rFonts w:cs="Arial"/>
                <w:szCs w:val="20"/>
              </w:rPr>
            </w:pPr>
            <w:r w:rsidRPr="00D166B0">
              <w:rPr>
                <w:rFonts w:cs="Arial"/>
                <w:szCs w:val="20"/>
              </w:rPr>
              <w:tab/>
            </w:r>
          </w:p>
          <w:p w14:paraId="00408F0F" w14:textId="77777777" w:rsidR="009E7EB8" w:rsidRPr="00D166B0" w:rsidRDefault="009E7EB8" w:rsidP="009E7EB8">
            <w:pPr>
              <w:widowControl w:val="0"/>
              <w:numPr>
                <w:ilvl w:val="1"/>
                <w:numId w:val="2"/>
              </w:numPr>
              <w:tabs>
                <w:tab w:val="left" w:pos="-1440"/>
                <w:tab w:val="left" w:pos="-720"/>
              </w:tabs>
              <w:rPr>
                <w:rFonts w:cs="Arial"/>
                <w:szCs w:val="20"/>
              </w:rPr>
            </w:pPr>
            <w:r w:rsidRPr="00D166B0">
              <w:rPr>
                <w:rFonts w:cs="Arial"/>
                <w:szCs w:val="20"/>
              </w:rPr>
              <w:t xml:space="preserve">Adjunct-directeur: via vrijwillige fusie of uit de puntenenveloppe administratie en beleidsondersteuning, </w:t>
            </w:r>
          </w:p>
          <w:p w14:paraId="34B3AE4E" w14:textId="77777777" w:rsidR="009E7EB8" w:rsidRPr="00D166B0" w:rsidRDefault="009E7EB8" w:rsidP="009E7EB8">
            <w:pPr>
              <w:widowControl w:val="0"/>
              <w:tabs>
                <w:tab w:val="left" w:pos="-1440"/>
                <w:tab w:val="left" w:pos="-720"/>
              </w:tabs>
              <w:ind w:left="720"/>
              <w:rPr>
                <w:rFonts w:cs="Arial"/>
                <w:szCs w:val="20"/>
              </w:rPr>
            </w:pPr>
          </w:p>
          <w:p w14:paraId="012D4796" w14:textId="51363B2E" w:rsidR="009E7EB8" w:rsidRPr="009E7EB8" w:rsidRDefault="009E7EB8" w:rsidP="009E7EB8">
            <w:pPr>
              <w:widowControl w:val="0"/>
              <w:numPr>
                <w:ilvl w:val="1"/>
                <w:numId w:val="2"/>
              </w:numPr>
              <w:tabs>
                <w:tab w:val="left" w:pos="-1440"/>
                <w:tab w:val="left" w:pos="-720"/>
              </w:tabs>
              <w:rPr>
                <w:rFonts w:cs="Arial"/>
                <w:szCs w:val="20"/>
              </w:rPr>
            </w:pPr>
            <w:r w:rsidRPr="00D166B0">
              <w:rPr>
                <w:rFonts w:cs="Arial"/>
                <w:szCs w:val="20"/>
              </w:rPr>
              <w:t xml:space="preserve">HOC: het hoog overlegcomité. In dit comité zetelen afgevaardigden van het schoolbestuur en van </w:t>
            </w:r>
            <w:r w:rsidRPr="009E7EB8">
              <w:rPr>
                <w:rFonts w:cs="Arial"/>
                <w:szCs w:val="20"/>
              </w:rPr>
              <w:t>de representatieve vakorganisaties. Zij overleggen vooraf over bepaalde grondregelingen met betrekking tot personeelsaangelegenheden, o.a. over voorliggend arbeidsreglement (bijvoorbeeld: uurroosters, bepalingen i.v.m. bescherming tegen geweld, pesterijen en ongewenst seksueel gedrag op het werk).</w:t>
            </w:r>
          </w:p>
          <w:p w14:paraId="411FE929" w14:textId="77777777" w:rsidR="009E7EB8" w:rsidRDefault="009E7EB8" w:rsidP="009E7EB8">
            <w:pPr>
              <w:pStyle w:val="Lijstalinea"/>
              <w:rPr>
                <w:rFonts w:cs="Arial"/>
                <w:szCs w:val="20"/>
              </w:rPr>
            </w:pPr>
          </w:p>
          <w:p w14:paraId="352235AE" w14:textId="470E0D9E" w:rsidR="00945566" w:rsidRPr="005E017A" w:rsidRDefault="00945566" w:rsidP="009E7EB8">
            <w:pPr>
              <w:widowControl w:val="0"/>
              <w:numPr>
                <w:ilvl w:val="1"/>
                <w:numId w:val="2"/>
              </w:numPr>
              <w:tabs>
                <w:tab w:val="left" w:pos="-1440"/>
                <w:tab w:val="left" w:pos="-720"/>
              </w:tabs>
              <w:rPr>
                <w:rFonts w:cs="Arial"/>
                <w:szCs w:val="20"/>
              </w:rPr>
            </w:pPr>
            <w:r w:rsidRPr="005E017A">
              <w:rPr>
                <w:rFonts w:cs="Arial"/>
                <w:szCs w:val="20"/>
              </w:rPr>
              <w:t>Dienstorder: een opdracht en/of mededeling uitgaande van het college van burgemeester en schepenen, een bevoegde ambtenaar of de directeur, die bepalingen van interne orde op een dwingende wijze vastlegt.</w:t>
            </w:r>
          </w:p>
          <w:p w14:paraId="7C721159" w14:textId="77777777" w:rsidR="00945566" w:rsidRPr="005E017A" w:rsidRDefault="00945566" w:rsidP="002C1982">
            <w:pPr>
              <w:widowControl w:val="0"/>
              <w:tabs>
                <w:tab w:val="left" w:pos="-1440"/>
                <w:tab w:val="left" w:pos="-720"/>
              </w:tabs>
              <w:rPr>
                <w:rFonts w:cs="Arial"/>
                <w:szCs w:val="20"/>
              </w:rPr>
            </w:pPr>
          </w:p>
          <w:p w14:paraId="3F108BED" w14:textId="77777777" w:rsidR="00945566" w:rsidRPr="005E017A" w:rsidRDefault="00945566" w:rsidP="009E7EB8">
            <w:pPr>
              <w:widowControl w:val="0"/>
              <w:numPr>
                <w:ilvl w:val="1"/>
                <w:numId w:val="2"/>
              </w:numPr>
              <w:tabs>
                <w:tab w:val="left" w:pos="-1440"/>
                <w:tab w:val="left" w:pos="-720"/>
              </w:tabs>
              <w:rPr>
                <w:rFonts w:cs="Arial"/>
                <w:szCs w:val="20"/>
              </w:rPr>
            </w:pPr>
            <w:r w:rsidRPr="005E017A">
              <w:rPr>
                <w:rFonts w:cs="Arial"/>
                <w:szCs w:val="20"/>
              </w:rPr>
              <w:t>Directeur: de persoon die door het schoolbestuur met de dagelijkse leiding van de school is belast.</w:t>
            </w:r>
          </w:p>
          <w:p w14:paraId="78D4E207" w14:textId="77777777" w:rsidR="00945566" w:rsidRPr="005E017A" w:rsidRDefault="00945566" w:rsidP="002C1982">
            <w:pPr>
              <w:pStyle w:val="Lijstalinea"/>
              <w:rPr>
                <w:rFonts w:cs="Arial"/>
                <w:szCs w:val="20"/>
              </w:rPr>
            </w:pPr>
          </w:p>
          <w:p w14:paraId="19F02C11" w14:textId="77777777" w:rsidR="00945566" w:rsidRPr="005E017A" w:rsidRDefault="00945566" w:rsidP="009E7EB8">
            <w:pPr>
              <w:widowControl w:val="0"/>
              <w:numPr>
                <w:ilvl w:val="1"/>
                <w:numId w:val="2"/>
              </w:numPr>
              <w:tabs>
                <w:tab w:val="left" w:pos="-1440"/>
                <w:tab w:val="left" w:pos="-720"/>
              </w:tabs>
              <w:rPr>
                <w:rFonts w:cs="Arial"/>
                <w:szCs w:val="20"/>
              </w:rPr>
            </w:pPr>
            <w:r w:rsidRPr="005E017A">
              <w:rPr>
                <w:rFonts w:cs="Arial"/>
                <w:szCs w:val="20"/>
              </w:rPr>
              <w:t>Directeur coördinatie-scholengemeenschap: de directeur die aangesteld wordt ter ondersteuning van de scholengemeenschap op basis van de puntenenveloppe van de scholengemeenschap</w:t>
            </w:r>
          </w:p>
          <w:p w14:paraId="2DD75607" w14:textId="77777777" w:rsidR="00945566" w:rsidRPr="005E017A" w:rsidRDefault="00945566" w:rsidP="002C1982">
            <w:pPr>
              <w:widowControl w:val="0"/>
              <w:tabs>
                <w:tab w:val="left" w:pos="-1440"/>
                <w:tab w:val="left" w:pos="-720"/>
              </w:tabs>
              <w:rPr>
                <w:rFonts w:cs="Arial"/>
                <w:szCs w:val="20"/>
              </w:rPr>
            </w:pPr>
          </w:p>
          <w:p w14:paraId="390C19D1" w14:textId="77777777" w:rsidR="00945566" w:rsidRPr="005E017A" w:rsidRDefault="00945566" w:rsidP="009E7EB8">
            <w:pPr>
              <w:widowControl w:val="0"/>
              <w:numPr>
                <w:ilvl w:val="1"/>
                <w:numId w:val="2"/>
              </w:numPr>
              <w:tabs>
                <w:tab w:val="left" w:pos="-1440"/>
                <w:tab w:val="left" w:pos="-720"/>
              </w:tabs>
              <w:rPr>
                <w:rFonts w:cs="Arial"/>
                <w:szCs w:val="20"/>
              </w:rPr>
            </w:pPr>
            <w:r w:rsidRPr="005E017A">
              <w:rPr>
                <w:rFonts w:cs="Arial"/>
                <w:szCs w:val="20"/>
              </w:rPr>
              <w:t>Leerlingen: de jongeren die als regelmatige leerling zijn ingeschreven in een school</w:t>
            </w:r>
          </w:p>
          <w:p w14:paraId="20474783" w14:textId="77777777" w:rsidR="00945566" w:rsidRPr="00D04A03" w:rsidRDefault="00945566" w:rsidP="002C1982">
            <w:pPr>
              <w:widowControl w:val="0"/>
              <w:tabs>
                <w:tab w:val="left" w:pos="-1440"/>
                <w:tab w:val="left" w:pos="-720"/>
              </w:tabs>
              <w:ind w:left="360"/>
              <w:rPr>
                <w:rFonts w:cs="Arial"/>
                <w:szCs w:val="20"/>
              </w:rPr>
            </w:pPr>
          </w:p>
          <w:p w14:paraId="04E15762" w14:textId="08B51D67" w:rsidR="009E7EB8" w:rsidRPr="00D04A03" w:rsidRDefault="009E7EB8" w:rsidP="009E7EB8">
            <w:pPr>
              <w:widowControl w:val="0"/>
              <w:numPr>
                <w:ilvl w:val="1"/>
                <w:numId w:val="2"/>
              </w:numPr>
              <w:tabs>
                <w:tab w:val="left" w:pos="-1440"/>
                <w:tab w:val="left" w:pos="-720"/>
              </w:tabs>
              <w:rPr>
                <w:rStyle w:val="normaltextrun"/>
                <w:rFonts w:cs="Arial"/>
                <w:szCs w:val="20"/>
              </w:rPr>
            </w:pPr>
            <w:r w:rsidRPr="00D04A03">
              <w:rPr>
                <w:rStyle w:val="normaltextrun"/>
                <w:rFonts w:cs="Arial"/>
                <w:szCs w:val="20"/>
              </w:rPr>
              <w:t>Leersteuncentrum: een zelfstandig centrum of een centrum dat deel uitmaakt van een school voor buitengewoon onderwijs, dat leersteun biedt aan scholen voor gewoon onderwijs met leerlingen met een GC-verslag, IAC-verslag of OV4-verslag, in het gewoon basisonderwijs en het gewoon secundair onderwijs</w:t>
            </w:r>
          </w:p>
          <w:p w14:paraId="2735A933" w14:textId="77777777" w:rsidR="009E7EB8" w:rsidRPr="00D04A03" w:rsidRDefault="009E7EB8" w:rsidP="009E7EB8">
            <w:pPr>
              <w:widowControl w:val="0"/>
              <w:tabs>
                <w:tab w:val="left" w:pos="-1440"/>
                <w:tab w:val="left" w:pos="-720"/>
              </w:tabs>
              <w:rPr>
                <w:rStyle w:val="normaltextrun"/>
                <w:rFonts w:cs="Arial"/>
                <w:szCs w:val="20"/>
              </w:rPr>
            </w:pPr>
          </w:p>
          <w:p w14:paraId="53E1F981" w14:textId="77777777" w:rsidR="009E7EB8" w:rsidRPr="00D04A03" w:rsidRDefault="009E7EB8" w:rsidP="009E7EB8">
            <w:pPr>
              <w:widowControl w:val="0"/>
              <w:numPr>
                <w:ilvl w:val="1"/>
                <w:numId w:val="2"/>
              </w:numPr>
              <w:tabs>
                <w:tab w:val="left" w:pos="-1440"/>
                <w:tab w:val="left" w:pos="-720"/>
              </w:tabs>
              <w:rPr>
                <w:rFonts w:cs="Arial"/>
                <w:szCs w:val="20"/>
              </w:rPr>
            </w:pPr>
            <w:r w:rsidRPr="00D04A03">
              <w:rPr>
                <w:rStyle w:val="normaltextrun"/>
                <w:rFonts w:cs="Arial"/>
              </w:rPr>
              <w:t xml:space="preserve">Leraar-specialist: </w:t>
            </w:r>
          </w:p>
          <w:p w14:paraId="1F2DBED4" w14:textId="77777777" w:rsidR="009E7EB8" w:rsidRPr="009E7EB8" w:rsidRDefault="009E7EB8" w:rsidP="009E7EB8">
            <w:pPr>
              <w:pStyle w:val="paragraph"/>
              <w:spacing w:before="0" w:beforeAutospacing="0" w:after="0" w:afterAutospacing="0"/>
              <w:ind w:left="720"/>
              <w:textAlignment w:val="baseline"/>
              <w:rPr>
                <w:rFonts w:ascii="Arial" w:hAnsi="Arial" w:cs="Arial"/>
                <w:sz w:val="20"/>
                <w:szCs w:val="20"/>
              </w:rPr>
            </w:pPr>
            <w:r w:rsidRPr="009E7EB8">
              <w:rPr>
                <w:rStyle w:val="normaltextrun"/>
                <w:rFonts w:ascii="Arial" w:hAnsi="Arial" w:cs="Arial"/>
                <w:sz w:val="20"/>
                <w:szCs w:val="20"/>
                <w:lang w:val="nl-NL"/>
              </w:rPr>
              <w:t>Het personeelslid heeft minstens tien jaar dienstanciënniteit verworven in het ambt van leraar waarin het personeelslid het mandaat van leraar-specialist krijgt;</w:t>
            </w:r>
            <w:r w:rsidRPr="009E7EB8">
              <w:rPr>
                <w:rStyle w:val="eop"/>
                <w:rFonts w:ascii="Arial" w:hAnsi="Arial" w:cs="Arial"/>
                <w:sz w:val="20"/>
                <w:szCs w:val="20"/>
              </w:rPr>
              <w:t> </w:t>
            </w:r>
          </w:p>
          <w:p w14:paraId="38FE933F" w14:textId="77777777" w:rsidR="009E7EB8" w:rsidRPr="009E7EB8" w:rsidRDefault="009E7EB8" w:rsidP="009E7EB8">
            <w:pPr>
              <w:pStyle w:val="paragraph"/>
              <w:spacing w:before="0" w:beforeAutospacing="0" w:after="0" w:afterAutospacing="0"/>
              <w:ind w:left="720"/>
              <w:textAlignment w:val="baseline"/>
              <w:rPr>
                <w:rFonts w:ascii="Arial" w:hAnsi="Arial" w:cs="Arial"/>
                <w:sz w:val="20"/>
                <w:szCs w:val="20"/>
              </w:rPr>
            </w:pPr>
            <w:r w:rsidRPr="009E7EB8">
              <w:rPr>
                <w:rStyle w:val="normaltextrun"/>
                <w:rFonts w:ascii="Arial" w:hAnsi="Arial" w:cs="Arial"/>
                <w:sz w:val="20"/>
                <w:szCs w:val="20"/>
                <w:lang w:val="nl-NL"/>
              </w:rPr>
              <w:t>Het personeelslid bezit aantoonbare expertise in functie van de specifieke taak of taken die hij toegewezen krijgt of zal deze verwerven;</w:t>
            </w:r>
            <w:r w:rsidRPr="009E7EB8">
              <w:rPr>
                <w:rStyle w:val="eop"/>
                <w:rFonts w:ascii="Arial" w:hAnsi="Arial" w:cs="Arial"/>
                <w:sz w:val="20"/>
                <w:szCs w:val="20"/>
              </w:rPr>
              <w:t> </w:t>
            </w:r>
          </w:p>
          <w:p w14:paraId="1963B5A0" w14:textId="77777777" w:rsidR="009E7EB8" w:rsidRPr="009E7EB8" w:rsidRDefault="009E7EB8" w:rsidP="009E7EB8">
            <w:pPr>
              <w:pStyle w:val="paragraph"/>
              <w:spacing w:before="0" w:beforeAutospacing="0" w:after="0" w:afterAutospacing="0"/>
              <w:ind w:left="720"/>
              <w:textAlignment w:val="baseline"/>
              <w:rPr>
                <w:rFonts w:ascii="Arial" w:hAnsi="Arial" w:cs="Arial"/>
                <w:sz w:val="20"/>
                <w:szCs w:val="20"/>
              </w:rPr>
            </w:pPr>
            <w:r w:rsidRPr="009E7EB8">
              <w:rPr>
                <w:rStyle w:val="normaltextrun"/>
                <w:rFonts w:ascii="Arial" w:hAnsi="Arial" w:cs="Arial"/>
                <w:sz w:val="20"/>
                <w:szCs w:val="20"/>
                <w:lang w:val="nl-NL"/>
              </w:rPr>
              <w:t>Het personeelslid heeft in het ambt van leraar als laatste evaluatie geen evaluatie met eindconclusie “onvoldoende” verkregen.</w:t>
            </w:r>
            <w:r w:rsidRPr="009E7EB8">
              <w:rPr>
                <w:rStyle w:val="eop"/>
                <w:rFonts w:ascii="Arial" w:hAnsi="Arial" w:cs="Arial"/>
                <w:sz w:val="20"/>
                <w:szCs w:val="20"/>
              </w:rPr>
              <w:t> </w:t>
            </w:r>
          </w:p>
          <w:p w14:paraId="2E029B12" w14:textId="77777777" w:rsidR="009E7EB8" w:rsidRDefault="009E7EB8" w:rsidP="009E7EB8">
            <w:pPr>
              <w:widowControl w:val="0"/>
              <w:tabs>
                <w:tab w:val="left" w:pos="-1440"/>
                <w:tab w:val="left" w:pos="-720"/>
              </w:tabs>
              <w:ind w:left="720"/>
              <w:rPr>
                <w:rFonts w:cs="Arial"/>
                <w:szCs w:val="20"/>
              </w:rPr>
            </w:pPr>
          </w:p>
          <w:p w14:paraId="698F253C" w14:textId="161E9338" w:rsidR="00945566" w:rsidRPr="005E017A" w:rsidRDefault="00945566" w:rsidP="009E7EB8">
            <w:pPr>
              <w:widowControl w:val="0"/>
              <w:numPr>
                <w:ilvl w:val="1"/>
                <w:numId w:val="2"/>
              </w:numPr>
              <w:tabs>
                <w:tab w:val="left" w:pos="-1440"/>
                <w:tab w:val="left" w:pos="-720"/>
              </w:tabs>
              <w:rPr>
                <w:rFonts w:cs="Arial"/>
                <w:szCs w:val="20"/>
              </w:rPr>
            </w:pPr>
            <w:r w:rsidRPr="005E017A">
              <w:rPr>
                <w:rFonts w:cs="Arial"/>
                <w:szCs w:val="20"/>
              </w:rPr>
              <w:t>OCSG: het onderhandelingscomité op het niveau van de scholengemeenschap. In dit comité zetelen afgevaardigden van de schoolbesturen van de scholengemeenschap en van de representatieve vakorganisaties. Zij onderhandelen vooraf over de aangelegenheden waarvoor de scholengemeenschap bevoegd is voor zover deze personeelsrepercussies kunnen hebben.</w:t>
            </w:r>
          </w:p>
          <w:p w14:paraId="339454ED" w14:textId="77777777" w:rsidR="00945566" w:rsidRPr="005E017A" w:rsidRDefault="00945566" w:rsidP="002C1982">
            <w:pPr>
              <w:widowControl w:val="0"/>
              <w:tabs>
                <w:tab w:val="left" w:pos="-1440"/>
                <w:tab w:val="left" w:pos="-720"/>
              </w:tabs>
              <w:ind w:left="360"/>
              <w:rPr>
                <w:rFonts w:cs="Arial"/>
                <w:szCs w:val="20"/>
              </w:rPr>
            </w:pPr>
          </w:p>
          <w:p w14:paraId="5C8AD1AD" w14:textId="77777777" w:rsidR="00945566" w:rsidRPr="005E017A" w:rsidRDefault="00945566" w:rsidP="009E7EB8">
            <w:pPr>
              <w:widowControl w:val="0"/>
              <w:numPr>
                <w:ilvl w:val="1"/>
                <w:numId w:val="2"/>
              </w:numPr>
              <w:tabs>
                <w:tab w:val="left" w:pos="-1440"/>
                <w:tab w:val="left" w:pos="-720"/>
              </w:tabs>
              <w:rPr>
                <w:rFonts w:cs="Arial"/>
                <w:szCs w:val="20"/>
              </w:rPr>
            </w:pPr>
            <w:r w:rsidRPr="005E017A">
              <w:rPr>
                <w:rFonts w:cs="Arial"/>
                <w:szCs w:val="20"/>
              </w:rPr>
              <w:t>Ouders: de personen die het ouderlijk gezag uitoefenen of in rechte of in feite de minderjarige onder hun bewaring hebben.</w:t>
            </w:r>
            <w:r w:rsidRPr="005E017A">
              <w:rPr>
                <w:rFonts w:cs="Arial"/>
                <w:szCs w:val="20"/>
              </w:rPr>
              <w:br/>
            </w:r>
          </w:p>
          <w:p w14:paraId="549AC1EC" w14:textId="77777777" w:rsidR="00945566" w:rsidRPr="005E017A" w:rsidRDefault="00945566" w:rsidP="009E7EB8">
            <w:pPr>
              <w:widowControl w:val="0"/>
              <w:numPr>
                <w:ilvl w:val="1"/>
                <w:numId w:val="2"/>
              </w:numPr>
              <w:tabs>
                <w:tab w:val="left" w:pos="-1440"/>
                <w:tab w:val="left" w:pos="-720"/>
              </w:tabs>
              <w:rPr>
                <w:rFonts w:cs="Arial"/>
                <w:szCs w:val="20"/>
              </w:rPr>
            </w:pPr>
            <w:r w:rsidRPr="005E017A">
              <w:rPr>
                <w:rFonts w:cs="Arial"/>
                <w:szCs w:val="20"/>
              </w:rPr>
              <w:t>Pedagogische begeleidingsdienst: de dienst belast met de externe ondersteuning van de betrokken scholen volgens het eigen pedagogisch concept, onder meer bij het opstellen van het schoolwerkplan, het ontwikkelen van initiatieven ter bevordering van de onderwijskwaliteit, het stimuleren van initiatieven ter versterking van de beroepsbekwaamheid van de personeelsleden</w:t>
            </w:r>
            <w:r w:rsidRPr="005E017A">
              <w:rPr>
                <w:rFonts w:cs="Arial"/>
                <w:szCs w:val="20"/>
              </w:rPr>
              <w:br/>
            </w:r>
          </w:p>
          <w:p w14:paraId="500E6009" w14:textId="77777777" w:rsidR="00945566" w:rsidRPr="005E017A" w:rsidRDefault="00945566" w:rsidP="009E7EB8">
            <w:pPr>
              <w:widowControl w:val="0"/>
              <w:numPr>
                <w:ilvl w:val="1"/>
                <w:numId w:val="2"/>
              </w:numPr>
              <w:tabs>
                <w:tab w:val="left" w:pos="-1440"/>
                <w:tab w:val="left" w:pos="-720"/>
              </w:tabs>
              <w:rPr>
                <w:rFonts w:cs="Arial"/>
                <w:szCs w:val="20"/>
              </w:rPr>
            </w:pPr>
            <w:r w:rsidRPr="005E017A">
              <w:rPr>
                <w:rFonts w:cs="Arial"/>
                <w:szCs w:val="20"/>
              </w:rPr>
              <w:t>Pedagogisch project: het geheel van fundamentele uitgangspunten dat door het schoolbestuur voor de school wordt vastgelegd</w:t>
            </w:r>
            <w:r w:rsidRPr="005E017A">
              <w:rPr>
                <w:rFonts w:cs="Arial"/>
                <w:szCs w:val="20"/>
              </w:rPr>
              <w:br/>
            </w:r>
          </w:p>
          <w:p w14:paraId="52872949" w14:textId="77777777" w:rsidR="00945566" w:rsidRPr="005E017A" w:rsidRDefault="00945566" w:rsidP="009E7EB8">
            <w:pPr>
              <w:widowControl w:val="0"/>
              <w:numPr>
                <w:ilvl w:val="1"/>
                <w:numId w:val="2"/>
              </w:numPr>
              <w:tabs>
                <w:tab w:val="left" w:pos="-1440"/>
                <w:tab w:val="left" w:pos="-720"/>
              </w:tabs>
              <w:rPr>
                <w:rFonts w:cs="Arial"/>
                <w:szCs w:val="20"/>
              </w:rPr>
            </w:pPr>
            <w:r w:rsidRPr="005E017A">
              <w:rPr>
                <w:rFonts w:cs="Arial"/>
                <w:szCs w:val="20"/>
              </w:rPr>
              <w:t>School:</w:t>
            </w:r>
            <w:r w:rsidRPr="005E017A">
              <w:t xml:space="preserve"> </w:t>
            </w:r>
            <w:r w:rsidRPr="005E017A">
              <w:rPr>
                <w:rFonts w:cs="Arial"/>
                <w:szCs w:val="20"/>
              </w:rPr>
              <w:t>pedagogisch geheel, waar onderwijs georganiseerd wordt en dat onder leiding staat van één directeur;</w:t>
            </w:r>
            <w:r w:rsidRPr="005E017A">
              <w:rPr>
                <w:rFonts w:cs="Arial"/>
                <w:szCs w:val="20"/>
              </w:rPr>
              <w:br/>
            </w:r>
            <w:r w:rsidRPr="005E017A">
              <w:rPr>
                <w:rFonts w:cs="Arial"/>
                <w:szCs w:val="20"/>
              </w:rPr>
              <w:br/>
            </w:r>
          </w:p>
          <w:p w14:paraId="2A4CA97F" w14:textId="40B52EFD" w:rsidR="00945566" w:rsidRPr="001D6BB3" w:rsidRDefault="00945566" w:rsidP="00F67A68">
            <w:pPr>
              <w:widowControl w:val="0"/>
              <w:numPr>
                <w:ilvl w:val="1"/>
                <w:numId w:val="2"/>
              </w:numPr>
              <w:tabs>
                <w:tab w:val="left" w:pos="-1440"/>
                <w:tab w:val="left" w:pos="-720"/>
              </w:tabs>
              <w:ind w:left="360" w:hanging="39"/>
              <w:rPr>
                <w:rFonts w:cs="Arial"/>
                <w:szCs w:val="20"/>
              </w:rPr>
            </w:pPr>
            <w:r w:rsidRPr="001D6BB3">
              <w:rPr>
                <w:rFonts w:cs="Arial"/>
                <w:szCs w:val="20"/>
              </w:rPr>
              <w:t xml:space="preserve">Schoolbestuur ( inrichtende macht): de instantie die verantwoordelijk is voor de </w:t>
            </w:r>
            <w:proofErr w:type="spellStart"/>
            <w:r w:rsidRPr="001D6BB3">
              <w:rPr>
                <w:rFonts w:cs="Arial"/>
                <w:szCs w:val="20"/>
              </w:rPr>
              <w:t>sch</w:t>
            </w:r>
            <w:proofErr w:type="spellEnd"/>
            <w:r w:rsidRPr="001D6BB3">
              <w:rPr>
                <w:rFonts w:cs="Arial"/>
                <w:szCs w:val="20"/>
              </w:rPr>
              <w:t>(o)</w:t>
            </w:r>
            <w:proofErr w:type="spellStart"/>
            <w:r w:rsidRPr="001D6BB3">
              <w:rPr>
                <w:rFonts w:cs="Arial"/>
                <w:szCs w:val="20"/>
              </w:rPr>
              <w:t>ol</w:t>
            </w:r>
            <w:proofErr w:type="spellEnd"/>
            <w:r w:rsidRPr="001D6BB3">
              <w:rPr>
                <w:rFonts w:cs="Arial"/>
                <w:szCs w:val="20"/>
              </w:rPr>
              <w:t xml:space="preserve">(en) van de gemeente, namelijk het gemeentebestuur </w:t>
            </w:r>
            <w:r w:rsidR="001D6BB3">
              <w:rPr>
                <w:rFonts w:cs="Arial"/>
                <w:szCs w:val="20"/>
              </w:rPr>
              <w:t>Beersel</w:t>
            </w:r>
          </w:p>
          <w:p w14:paraId="5A0F372A" w14:textId="77777777" w:rsidR="00945566" w:rsidRPr="005E017A" w:rsidRDefault="00945566" w:rsidP="002C1982">
            <w:pPr>
              <w:widowControl w:val="0"/>
              <w:tabs>
                <w:tab w:val="left" w:pos="-1440"/>
                <w:tab w:val="left" w:pos="-720"/>
              </w:tabs>
              <w:rPr>
                <w:rFonts w:cs="Arial"/>
                <w:szCs w:val="20"/>
              </w:rPr>
            </w:pPr>
          </w:p>
          <w:p w14:paraId="14C431C8" w14:textId="77777777" w:rsidR="00945566" w:rsidRPr="005E017A" w:rsidRDefault="00945566" w:rsidP="009E7EB8">
            <w:pPr>
              <w:widowControl w:val="0"/>
              <w:numPr>
                <w:ilvl w:val="1"/>
                <w:numId w:val="2"/>
              </w:numPr>
              <w:tabs>
                <w:tab w:val="left" w:pos="-1440"/>
                <w:tab w:val="left" w:pos="-720"/>
              </w:tabs>
              <w:rPr>
                <w:rFonts w:cs="Arial"/>
                <w:szCs w:val="20"/>
              </w:rPr>
            </w:pPr>
            <w:r w:rsidRPr="005E017A">
              <w:rPr>
                <w:rFonts w:cs="Arial"/>
                <w:szCs w:val="20"/>
              </w:rPr>
              <w:t>stafmedewerker scholengemeenschap: het personeelslid dat aangesteld wordt ter ondersteuning van de scholengemeenschap op basis van de puntenenveloppe van de scholengemeenschap ( in deze functie wordt het personeelslid aangesteld in het onderliggende ambt van onderwijzer, kleuteronderwijzer, ICT-coördinator, zorgcoördinator of administratief medewerker).</w:t>
            </w:r>
          </w:p>
          <w:p w14:paraId="45B6923C" w14:textId="77777777" w:rsidR="00945566" w:rsidRPr="005E017A" w:rsidRDefault="00945566" w:rsidP="002D666C">
            <w:pPr>
              <w:pStyle w:val="Lijstalinea"/>
              <w:rPr>
                <w:rFonts w:cs="Arial"/>
                <w:szCs w:val="20"/>
              </w:rPr>
            </w:pPr>
          </w:p>
          <w:p w14:paraId="0814D3B4" w14:textId="56BEF8F1" w:rsidR="00945566" w:rsidRPr="000F3874" w:rsidRDefault="00945566" w:rsidP="009E7EB8">
            <w:pPr>
              <w:widowControl w:val="0"/>
              <w:numPr>
                <w:ilvl w:val="1"/>
                <w:numId w:val="2"/>
              </w:numPr>
              <w:tabs>
                <w:tab w:val="left" w:pos="-1440"/>
                <w:tab w:val="left" w:pos="-720"/>
              </w:tabs>
              <w:rPr>
                <w:rFonts w:cs="Arial"/>
                <w:szCs w:val="20"/>
              </w:rPr>
            </w:pPr>
            <w:r w:rsidRPr="005E017A">
              <w:rPr>
                <w:rFonts w:cs="Arial"/>
                <w:szCs w:val="20"/>
              </w:rPr>
              <w:t xml:space="preserve">Vakbondsafgevaardigde: afgevaardigde </w:t>
            </w:r>
            <w:r w:rsidRPr="00C060F6">
              <w:rPr>
                <w:rFonts w:cs="Arial"/>
                <w:szCs w:val="20"/>
              </w:rPr>
              <w:t xml:space="preserve">van </w:t>
            </w:r>
            <w:r w:rsidR="00A80FFA" w:rsidRPr="003C0C28">
              <w:rPr>
                <w:rFonts w:cs="Arial"/>
                <w:szCs w:val="20"/>
              </w:rPr>
              <w:t>een</w:t>
            </w:r>
            <w:r w:rsidRPr="003C0C28">
              <w:rPr>
                <w:rFonts w:cs="Arial"/>
                <w:szCs w:val="20"/>
              </w:rPr>
              <w:t xml:space="preserve"> representatieve vakorganisatie</w:t>
            </w:r>
            <w:r w:rsidRPr="00C060F6">
              <w:rPr>
                <w:rFonts w:cs="Arial"/>
                <w:szCs w:val="20"/>
              </w:rPr>
              <w:t>.</w:t>
            </w:r>
            <w:r w:rsidRPr="00C060F6">
              <w:rPr>
                <w:rFonts w:cs="Arial"/>
                <w:szCs w:val="20"/>
              </w:rPr>
              <w:br/>
            </w:r>
          </w:p>
          <w:p w14:paraId="220A53F2" w14:textId="654180A0" w:rsidR="00945566" w:rsidRDefault="00945566" w:rsidP="009E7EB8">
            <w:pPr>
              <w:widowControl w:val="0"/>
              <w:numPr>
                <w:ilvl w:val="1"/>
                <w:numId w:val="2"/>
              </w:numPr>
              <w:tabs>
                <w:tab w:val="left" w:pos="-1440"/>
                <w:tab w:val="left" w:pos="-720"/>
              </w:tabs>
              <w:rPr>
                <w:rFonts w:cs="Arial"/>
                <w:szCs w:val="20"/>
              </w:rPr>
            </w:pPr>
            <w:r w:rsidRPr="005E017A">
              <w:rPr>
                <w:rFonts w:cs="Arial"/>
                <w:szCs w:val="20"/>
              </w:rPr>
              <w:t>Vestigingsplaats: een gebouw of gebouwencomplex waarin de school of een gedeelte ervan is gehuisvest.</w:t>
            </w:r>
          </w:p>
          <w:p w14:paraId="1CF05C5C" w14:textId="77777777" w:rsidR="00F67A68" w:rsidRPr="005E017A" w:rsidRDefault="00F67A68" w:rsidP="00F67A68">
            <w:pPr>
              <w:widowControl w:val="0"/>
              <w:tabs>
                <w:tab w:val="left" w:pos="-1440"/>
                <w:tab w:val="left" w:pos="-720"/>
              </w:tabs>
              <w:ind w:left="360"/>
              <w:rPr>
                <w:rFonts w:cs="Arial"/>
                <w:szCs w:val="20"/>
              </w:rPr>
            </w:pPr>
          </w:p>
          <w:p w14:paraId="01431D32" w14:textId="77777777" w:rsidR="00433359" w:rsidRPr="005E017A" w:rsidRDefault="00433359" w:rsidP="00433359">
            <w:pPr>
              <w:pStyle w:val="Kop1"/>
              <w:keepNext w:val="0"/>
              <w:widowControl w:val="0"/>
            </w:pPr>
            <w:bookmarkStart w:id="13" w:name="_Toc195432219"/>
            <w:bookmarkStart w:id="14" w:name="_Toc195434898"/>
            <w:bookmarkStart w:id="15" w:name="_Toc290110646"/>
            <w:bookmarkStart w:id="16" w:name="_Toc290110914"/>
            <w:bookmarkStart w:id="17" w:name="_Toc290111058"/>
            <w:bookmarkStart w:id="18" w:name="_Toc212803418"/>
            <w:r w:rsidRPr="005E017A">
              <w:lastRenderedPageBreak/>
              <w:t>Arbeidsduur, arbeidstijd, prestatieregeling, vakantieregeling</w:t>
            </w:r>
            <w:bookmarkEnd w:id="13"/>
            <w:bookmarkEnd w:id="14"/>
            <w:bookmarkEnd w:id="15"/>
            <w:bookmarkEnd w:id="16"/>
            <w:bookmarkEnd w:id="17"/>
            <w:bookmarkEnd w:id="18"/>
          </w:p>
          <w:p w14:paraId="06C3B613" w14:textId="77777777" w:rsidR="00433359" w:rsidRPr="005E017A" w:rsidRDefault="00433359" w:rsidP="00433359">
            <w:pPr>
              <w:pStyle w:val="Kop2"/>
              <w:keepNext w:val="0"/>
              <w:widowControl w:val="0"/>
            </w:pPr>
            <w:bookmarkStart w:id="19" w:name="_Toc212803419"/>
            <w:r w:rsidRPr="005E017A">
              <w:t>Algemeen</w:t>
            </w:r>
            <w:bookmarkEnd w:id="19"/>
            <w:r w:rsidRPr="005E017A">
              <w:br/>
            </w:r>
          </w:p>
          <w:p w14:paraId="1D2C9F24"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ab/>
              <w:t xml:space="preserve">Het schooljaar begint op 1 september en eindigt op 31 augustus. </w:t>
            </w:r>
            <w:r w:rsidRPr="005E017A">
              <w:rPr>
                <w:rFonts w:cs="Arial"/>
                <w:szCs w:val="20"/>
              </w:rPr>
              <w:br/>
            </w:r>
          </w:p>
          <w:p w14:paraId="1228B750" w14:textId="77777777" w:rsidR="00F67A68" w:rsidRDefault="00433359" w:rsidP="00A46808">
            <w:pPr>
              <w:widowControl w:val="0"/>
              <w:numPr>
                <w:ilvl w:val="0"/>
                <w:numId w:val="2"/>
              </w:numPr>
              <w:tabs>
                <w:tab w:val="left" w:pos="-1440"/>
                <w:tab w:val="left" w:pos="-720"/>
                <w:tab w:val="num" w:pos="720"/>
              </w:tabs>
              <w:ind w:left="720" w:hanging="720"/>
              <w:rPr>
                <w:rFonts w:cs="Arial"/>
                <w:szCs w:val="20"/>
              </w:rPr>
            </w:pPr>
            <w:r w:rsidRPr="005E017A">
              <w:rPr>
                <w:rFonts w:cs="Arial"/>
                <w:szCs w:val="20"/>
              </w:rPr>
              <w:tab/>
              <w:t xml:space="preserve">De lessen worden in aantal gelijkmatig gespreid </w:t>
            </w:r>
            <w:r w:rsidRPr="00C060F6">
              <w:rPr>
                <w:rFonts w:cs="Arial"/>
                <w:szCs w:val="20"/>
              </w:rPr>
              <w:t xml:space="preserve">over </w:t>
            </w:r>
            <w:r w:rsidR="00A80FFA" w:rsidRPr="003C0C28">
              <w:rPr>
                <w:rFonts w:cs="Arial"/>
                <w:szCs w:val="20"/>
              </w:rPr>
              <w:t>negen halve dagen</w:t>
            </w:r>
            <w:r w:rsidRPr="00C060F6">
              <w:rPr>
                <w:rFonts w:cs="Arial"/>
                <w:szCs w:val="20"/>
              </w:rPr>
              <w:t>,</w:t>
            </w:r>
            <w:r w:rsidRPr="005E017A">
              <w:rPr>
                <w:rFonts w:cs="Arial"/>
                <w:szCs w:val="20"/>
              </w:rPr>
              <w:t xml:space="preserve"> van maandag tot en met vrijdag. De woensdagnamiddag is vrij.</w:t>
            </w:r>
          </w:p>
          <w:p w14:paraId="77579E49" w14:textId="77777777" w:rsidR="00F67A68" w:rsidRDefault="00F67A68" w:rsidP="00F67A68">
            <w:pPr>
              <w:widowControl w:val="0"/>
              <w:tabs>
                <w:tab w:val="left" w:pos="-1440"/>
                <w:tab w:val="left" w:pos="-720"/>
                <w:tab w:val="num" w:pos="720"/>
              </w:tabs>
              <w:ind w:left="720"/>
              <w:rPr>
                <w:rFonts w:cs="Arial"/>
                <w:szCs w:val="20"/>
              </w:rPr>
            </w:pPr>
          </w:p>
          <w:p w14:paraId="1F862096" w14:textId="3F0D2BD7" w:rsidR="00433359" w:rsidRPr="00F67A68" w:rsidRDefault="00433359" w:rsidP="00F67A68">
            <w:pPr>
              <w:widowControl w:val="0"/>
              <w:numPr>
                <w:ilvl w:val="0"/>
                <w:numId w:val="2"/>
              </w:numPr>
              <w:tabs>
                <w:tab w:val="clear" w:pos="502"/>
                <w:tab w:val="left" w:pos="-1440"/>
                <w:tab w:val="left" w:pos="-720"/>
                <w:tab w:val="num" w:pos="720"/>
                <w:tab w:val="num" w:pos="746"/>
              </w:tabs>
              <w:ind w:left="720" w:hanging="720"/>
              <w:rPr>
                <w:rFonts w:cs="Arial"/>
                <w:szCs w:val="20"/>
              </w:rPr>
            </w:pPr>
            <w:r w:rsidRPr="00F67A68">
              <w:rPr>
                <w:rFonts w:cs="Arial"/>
                <w:szCs w:val="20"/>
              </w:rPr>
              <w:t>De normale openingsuren van de school zijn de volgende:</w:t>
            </w:r>
          </w:p>
          <w:p w14:paraId="779CD755" w14:textId="77777777" w:rsidR="00433359" w:rsidRPr="005E017A" w:rsidRDefault="00433359" w:rsidP="00433359">
            <w:pPr>
              <w:widowControl w:val="0"/>
              <w:ind w:left="1021" w:right="-1"/>
              <w:rPr>
                <w:b/>
                <w:bCs/>
                <w:i/>
              </w:rPr>
            </w:pPr>
            <w:r w:rsidRPr="005E017A">
              <w:rPr>
                <w:b/>
                <w:bCs/>
              </w:rPr>
              <w:tab/>
            </w:r>
          </w:p>
          <w:tbl>
            <w:tblPr>
              <w:tblW w:w="0" w:type="auto"/>
              <w:tblCellMar>
                <w:left w:w="70" w:type="dxa"/>
                <w:right w:w="70" w:type="dxa"/>
              </w:tblCellMar>
              <w:tblLook w:val="04A0" w:firstRow="1" w:lastRow="0" w:firstColumn="1" w:lastColumn="0" w:noHBand="0" w:noVBand="1"/>
            </w:tblPr>
            <w:tblGrid>
              <w:gridCol w:w="1808"/>
              <w:gridCol w:w="1423"/>
              <w:gridCol w:w="1423"/>
              <w:gridCol w:w="2016"/>
              <w:gridCol w:w="1423"/>
            </w:tblGrid>
            <w:tr w:rsidR="00A61B15" w:rsidRPr="00A61B15" w14:paraId="5E2C4D38" w14:textId="77777777" w:rsidTr="008A207A">
              <w:trPr>
                <w:trHeight w:val="292"/>
              </w:trPr>
              <w:tc>
                <w:tcPr>
                  <w:tcW w:w="1808" w:type="dxa"/>
                  <w:tcBorders>
                    <w:top w:val="single" w:sz="4" w:space="0" w:color="auto"/>
                    <w:left w:val="single" w:sz="4" w:space="0" w:color="auto"/>
                    <w:bottom w:val="single" w:sz="4" w:space="0" w:color="auto"/>
                    <w:right w:val="single" w:sz="4" w:space="0" w:color="auto"/>
                  </w:tcBorders>
                  <w:noWrap/>
                  <w:vAlign w:val="center"/>
                  <w:hideMark/>
                </w:tcPr>
                <w:p w14:paraId="34EC4D00" w14:textId="77777777" w:rsidR="008A207A" w:rsidRPr="00A61B15" w:rsidRDefault="008A207A" w:rsidP="00A61B15">
                  <w:pPr>
                    <w:pStyle w:val="Citaat"/>
                    <w:rPr>
                      <w:i w:val="0"/>
                      <w:lang w:val="nl-BE" w:eastAsia="nl-BE"/>
                    </w:rPr>
                  </w:pPr>
                  <w:r w:rsidRPr="00A61B15">
                    <w:rPr>
                      <w:i w:val="0"/>
                      <w:lang w:val="nl-BE" w:eastAsia="nl-BE"/>
                    </w:rPr>
                    <w:t>Dagen</w:t>
                  </w:r>
                </w:p>
              </w:tc>
              <w:tc>
                <w:tcPr>
                  <w:tcW w:w="1423" w:type="dxa"/>
                  <w:tcBorders>
                    <w:top w:val="single" w:sz="4" w:space="0" w:color="auto"/>
                    <w:left w:val="nil"/>
                    <w:bottom w:val="single" w:sz="4" w:space="0" w:color="auto"/>
                    <w:right w:val="single" w:sz="4" w:space="0" w:color="auto"/>
                  </w:tcBorders>
                  <w:noWrap/>
                  <w:vAlign w:val="center"/>
                  <w:hideMark/>
                </w:tcPr>
                <w:p w14:paraId="6852B6D0" w14:textId="77777777" w:rsidR="008A207A" w:rsidRPr="00A61B15" w:rsidRDefault="008A207A" w:rsidP="00A61B15">
                  <w:pPr>
                    <w:pStyle w:val="Citaat"/>
                    <w:rPr>
                      <w:i w:val="0"/>
                      <w:lang w:val="nl-BE" w:eastAsia="nl-BE"/>
                    </w:rPr>
                  </w:pPr>
                  <w:r w:rsidRPr="00A61B15">
                    <w:rPr>
                      <w:i w:val="0"/>
                      <w:lang w:val="nl-BE" w:eastAsia="nl-BE"/>
                    </w:rPr>
                    <w:t>Uren</w:t>
                  </w:r>
                </w:p>
              </w:tc>
              <w:tc>
                <w:tcPr>
                  <w:tcW w:w="1423" w:type="dxa"/>
                  <w:tcBorders>
                    <w:top w:val="single" w:sz="4" w:space="0" w:color="auto"/>
                    <w:left w:val="nil"/>
                    <w:bottom w:val="single" w:sz="4" w:space="0" w:color="auto"/>
                    <w:right w:val="single" w:sz="4" w:space="0" w:color="auto"/>
                  </w:tcBorders>
                  <w:noWrap/>
                  <w:vAlign w:val="center"/>
                  <w:hideMark/>
                </w:tcPr>
                <w:p w14:paraId="483C4425" w14:textId="77777777" w:rsidR="008A207A" w:rsidRPr="00A61B15" w:rsidRDefault="008A207A" w:rsidP="00A61B15">
                  <w:pPr>
                    <w:pStyle w:val="Citaat"/>
                    <w:rPr>
                      <w:i w:val="0"/>
                      <w:lang w:val="nl-BE" w:eastAsia="nl-BE"/>
                    </w:rPr>
                  </w:pPr>
                  <w:r w:rsidRPr="00A61B15">
                    <w:rPr>
                      <w:i w:val="0"/>
                      <w:lang w:val="nl-BE" w:eastAsia="nl-BE"/>
                    </w:rPr>
                    <w:t>Uren</w:t>
                  </w:r>
                </w:p>
              </w:tc>
              <w:tc>
                <w:tcPr>
                  <w:tcW w:w="2016" w:type="dxa"/>
                  <w:tcBorders>
                    <w:top w:val="single" w:sz="4" w:space="0" w:color="auto"/>
                    <w:left w:val="nil"/>
                    <w:bottom w:val="single" w:sz="4" w:space="0" w:color="auto"/>
                    <w:right w:val="single" w:sz="4" w:space="0" w:color="auto"/>
                  </w:tcBorders>
                  <w:noWrap/>
                  <w:vAlign w:val="center"/>
                  <w:hideMark/>
                </w:tcPr>
                <w:p w14:paraId="4B0F1F93" w14:textId="77777777" w:rsidR="008A207A" w:rsidRPr="00A61B15" w:rsidRDefault="008A207A" w:rsidP="00A61B15">
                  <w:pPr>
                    <w:pStyle w:val="Citaat"/>
                    <w:rPr>
                      <w:i w:val="0"/>
                      <w:lang w:val="nl-BE" w:eastAsia="nl-BE"/>
                    </w:rPr>
                  </w:pPr>
                  <w:r w:rsidRPr="00A61B15">
                    <w:rPr>
                      <w:i w:val="0"/>
                      <w:lang w:val="nl-BE" w:eastAsia="nl-BE"/>
                    </w:rPr>
                    <w:t>Uren</w:t>
                  </w:r>
                </w:p>
              </w:tc>
              <w:tc>
                <w:tcPr>
                  <w:tcW w:w="1423" w:type="dxa"/>
                  <w:tcBorders>
                    <w:top w:val="single" w:sz="4" w:space="0" w:color="auto"/>
                    <w:left w:val="nil"/>
                    <w:bottom w:val="single" w:sz="4" w:space="0" w:color="auto"/>
                    <w:right w:val="single" w:sz="4" w:space="0" w:color="auto"/>
                  </w:tcBorders>
                  <w:noWrap/>
                  <w:vAlign w:val="center"/>
                  <w:hideMark/>
                </w:tcPr>
                <w:p w14:paraId="1E3B25F8" w14:textId="77777777" w:rsidR="008A207A" w:rsidRPr="00A61B15" w:rsidRDefault="008A207A" w:rsidP="00A61B15">
                  <w:pPr>
                    <w:pStyle w:val="Citaat"/>
                    <w:rPr>
                      <w:i w:val="0"/>
                      <w:lang w:val="nl-BE" w:eastAsia="nl-BE"/>
                    </w:rPr>
                  </w:pPr>
                  <w:r w:rsidRPr="00A61B15">
                    <w:rPr>
                      <w:i w:val="0"/>
                      <w:lang w:val="nl-BE" w:eastAsia="nl-BE"/>
                    </w:rPr>
                    <w:t>Uren</w:t>
                  </w:r>
                </w:p>
              </w:tc>
            </w:tr>
            <w:tr w:rsidR="00A61B15" w:rsidRPr="00A61B15" w14:paraId="6061D1B9" w14:textId="77777777" w:rsidTr="008A207A">
              <w:trPr>
                <w:trHeight w:val="292"/>
              </w:trPr>
              <w:tc>
                <w:tcPr>
                  <w:tcW w:w="1808" w:type="dxa"/>
                  <w:tcBorders>
                    <w:top w:val="nil"/>
                    <w:left w:val="single" w:sz="4" w:space="0" w:color="auto"/>
                    <w:bottom w:val="single" w:sz="4" w:space="0" w:color="auto"/>
                    <w:right w:val="single" w:sz="4" w:space="0" w:color="auto"/>
                  </w:tcBorders>
                  <w:noWrap/>
                  <w:vAlign w:val="center"/>
                  <w:hideMark/>
                </w:tcPr>
                <w:p w14:paraId="649B4B09" w14:textId="77777777" w:rsidR="008A207A" w:rsidRPr="00A61B15" w:rsidRDefault="008A207A" w:rsidP="00A61B15">
                  <w:pPr>
                    <w:pStyle w:val="Citaat"/>
                    <w:rPr>
                      <w:i w:val="0"/>
                      <w:lang w:val="nl-BE" w:eastAsia="nl-BE"/>
                    </w:rPr>
                  </w:pPr>
                  <w:r w:rsidRPr="00A61B15">
                    <w:rPr>
                      <w:i w:val="0"/>
                      <w:lang w:val="nl-BE" w:eastAsia="nl-BE"/>
                    </w:rPr>
                    <w:t>Maandag</w:t>
                  </w:r>
                </w:p>
              </w:tc>
              <w:tc>
                <w:tcPr>
                  <w:tcW w:w="1423" w:type="dxa"/>
                  <w:tcBorders>
                    <w:top w:val="nil"/>
                    <w:left w:val="nil"/>
                    <w:bottom w:val="single" w:sz="4" w:space="0" w:color="auto"/>
                    <w:right w:val="single" w:sz="4" w:space="0" w:color="auto"/>
                  </w:tcBorders>
                  <w:noWrap/>
                  <w:vAlign w:val="center"/>
                  <w:hideMark/>
                </w:tcPr>
                <w:p w14:paraId="349A957A" w14:textId="77777777" w:rsidR="008A207A" w:rsidRPr="00A61B15" w:rsidRDefault="008A207A" w:rsidP="00A61B15">
                  <w:pPr>
                    <w:pStyle w:val="Citaat"/>
                    <w:rPr>
                      <w:i w:val="0"/>
                      <w:lang w:val="nl-BE" w:eastAsia="nl-BE"/>
                    </w:rPr>
                  </w:pPr>
                  <w:r w:rsidRPr="00A61B15">
                    <w:rPr>
                      <w:i w:val="0"/>
                      <w:lang w:val="nl-BE" w:eastAsia="nl-BE"/>
                    </w:rPr>
                    <w:t>van 8u30</w:t>
                  </w:r>
                </w:p>
              </w:tc>
              <w:tc>
                <w:tcPr>
                  <w:tcW w:w="1423" w:type="dxa"/>
                  <w:tcBorders>
                    <w:top w:val="nil"/>
                    <w:left w:val="nil"/>
                    <w:bottom w:val="single" w:sz="4" w:space="0" w:color="auto"/>
                    <w:right w:val="single" w:sz="4" w:space="0" w:color="auto"/>
                  </w:tcBorders>
                  <w:noWrap/>
                  <w:vAlign w:val="center"/>
                  <w:hideMark/>
                </w:tcPr>
                <w:p w14:paraId="296530CE" w14:textId="77777777" w:rsidR="008A207A" w:rsidRPr="00A61B15" w:rsidRDefault="008A207A" w:rsidP="00A61B15">
                  <w:pPr>
                    <w:pStyle w:val="Citaat"/>
                    <w:rPr>
                      <w:i w:val="0"/>
                      <w:lang w:val="nl-BE" w:eastAsia="nl-BE"/>
                    </w:rPr>
                  </w:pPr>
                  <w:r w:rsidRPr="00A61B15">
                    <w:rPr>
                      <w:i w:val="0"/>
                      <w:lang w:val="nl-BE" w:eastAsia="nl-BE"/>
                    </w:rPr>
                    <w:t>tot 12u05</w:t>
                  </w:r>
                </w:p>
              </w:tc>
              <w:tc>
                <w:tcPr>
                  <w:tcW w:w="2016" w:type="dxa"/>
                  <w:tcBorders>
                    <w:top w:val="nil"/>
                    <w:left w:val="nil"/>
                    <w:bottom w:val="single" w:sz="4" w:space="0" w:color="auto"/>
                    <w:right w:val="single" w:sz="4" w:space="0" w:color="auto"/>
                  </w:tcBorders>
                  <w:noWrap/>
                  <w:vAlign w:val="center"/>
                  <w:hideMark/>
                </w:tcPr>
                <w:p w14:paraId="2A0E0D41" w14:textId="77777777" w:rsidR="008A207A" w:rsidRPr="00A61B15" w:rsidRDefault="008A207A" w:rsidP="00A61B15">
                  <w:pPr>
                    <w:pStyle w:val="Citaat"/>
                    <w:rPr>
                      <w:i w:val="0"/>
                      <w:lang w:val="nl-BE" w:eastAsia="nl-BE"/>
                    </w:rPr>
                  </w:pPr>
                  <w:r w:rsidRPr="00A61B15">
                    <w:rPr>
                      <w:i w:val="0"/>
                      <w:lang w:val="nl-BE" w:eastAsia="nl-BE"/>
                    </w:rPr>
                    <w:t>en van 13u30</w:t>
                  </w:r>
                </w:p>
              </w:tc>
              <w:tc>
                <w:tcPr>
                  <w:tcW w:w="1423" w:type="dxa"/>
                  <w:tcBorders>
                    <w:top w:val="nil"/>
                    <w:left w:val="nil"/>
                    <w:bottom w:val="single" w:sz="4" w:space="0" w:color="auto"/>
                    <w:right w:val="single" w:sz="4" w:space="0" w:color="auto"/>
                  </w:tcBorders>
                  <w:noWrap/>
                  <w:vAlign w:val="center"/>
                  <w:hideMark/>
                </w:tcPr>
                <w:p w14:paraId="781F35DA" w14:textId="77777777" w:rsidR="008A207A" w:rsidRPr="00A61B15" w:rsidRDefault="008A207A" w:rsidP="00A61B15">
                  <w:pPr>
                    <w:pStyle w:val="Citaat"/>
                    <w:rPr>
                      <w:i w:val="0"/>
                      <w:lang w:val="nl-BE" w:eastAsia="nl-BE"/>
                    </w:rPr>
                  </w:pPr>
                  <w:r w:rsidRPr="00A61B15">
                    <w:rPr>
                      <w:i w:val="0"/>
                      <w:lang w:val="nl-BE" w:eastAsia="nl-BE"/>
                    </w:rPr>
                    <w:t>tot 15u20</w:t>
                  </w:r>
                </w:p>
              </w:tc>
            </w:tr>
            <w:tr w:rsidR="00A61B15" w:rsidRPr="00A61B15" w14:paraId="5DFF0A20" w14:textId="77777777" w:rsidTr="008A207A">
              <w:trPr>
                <w:trHeight w:val="292"/>
              </w:trPr>
              <w:tc>
                <w:tcPr>
                  <w:tcW w:w="1808" w:type="dxa"/>
                  <w:tcBorders>
                    <w:top w:val="nil"/>
                    <w:left w:val="single" w:sz="4" w:space="0" w:color="auto"/>
                    <w:bottom w:val="single" w:sz="4" w:space="0" w:color="auto"/>
                    <w:right w:val="single" w:sz="4" w:space="0" w:color="auto"/>
                  </w:tcBorders>
                  <w:noWrap/>
                  <w:vAlign w:val="center"/>
                  <w:hideMark/>
                </w:tcPr>
                <w:p w14:paraId="23B784D8" w14:textId="77777777" w:rsidR="008A207A" w:rsidRPr="00A61B15" w:rsidRDefault="008A207A" w:rsidP="00A61B15">
                  <w:pPr>
                    <w:pStyle w:val="Citaat"/>
                    <w:rPr>
                      <w:i w:val="0"/>
                      <w:lang w:val="nl-BE" w:eastAsia="nl-BE"/>
                    </w:rPr>
                  </w:pPr>
                  <w:r w:rsidRPr="00A61B15">
                    <w:rPr>
                      <w:i w:val="0"/>
                      <w:lang w:val="nl-BE" w:eastAsia="nl-BE"/>
                    </w:rPr>
                    <w:t>Dinsdag</w:t>
                  </w:r>
                </w:p>
              </w:tc>
              <w:tc>
                <w:tcPr>
                  <w:tcW w:w="1423" w:type="dxa"/>
                  <w:tcBorders>
                    <w:top w:val="nil"/>
                    <w:left w:val="nil"/>
                    <w:bottom w:val="single" w:sz="4" w:space="0" w:color="auto"/>
                    <w:right w:val="single" w:sz="4" w:space="0" w:color="auto"/>
                  </w:tcBorders>
                  <w:noWrap/>
                  <w:vAlign w:val="center"/>
                  <w:hideMark/>
                </w:tcPr>
                <w:p w14:paraId="527015C1" w14:textId="77777777" w:rsidR="008A207A" w:rsidRPr="00A61B15" w:rsidRDefault="008A207A" w:rsidP="00A61B15">
                  <w:pPr>
                    <w:pStyle w:val="Citaat"/>
                    <w:rPr>
                      <w:i w:val="0"/>
                      <w:lang w:val="nl-BE" w:eastAsia="nl-BE"/>
                    </w:rPr>
                  </w:pPr>
                  <w:r w:rsidRPr="00A61B15">
                    <w:rPr>
                      <w:i w:val="0"/>
                      <w:lang w:val="nl-BE" w:eastAsia="nl-BE"/>
                    </w:rPr>
                    <w:t>van 8u30</w:t>
                  </w:r>
                </w:p>
              </w:tc>
              <w:tc>
                <w:tcPr>
                  <w:tcW w:w="1423" w:type="dxa"/>
                  <w:tcBorders>
                    <w:top w:val="nil"/>
                    <w:left w:val="nil"/>
                    <w:bottom w:val="single" w:sz="4" w:space="0" w:color="auto"/>
                    <w:right w:val="single" w:sz="4" w:space="0" w:color="auto"/>
                  </w:tcBorders>
                  <w:noWrap/>
                  <w:vAlign w:val="center"/>
                  <w:hideMark/>
                </w:tcPr>
                <w:p w14:paraId="30FF6B4D" w14:textId="77777777" w:rsidR="008A207A" w:rsidRPr="00A61B15" w:rsidRDefault="008A207A" w:rsidP="00A61B15">
                  <w:pPr>
                    <w:pStyle w:val="Citaat"/>
                    <w:rPr>
                      <w:i w:val="0"/>
                      <w:lang w:val="nl-BE" w:eastAsia="nl-BE"/>
                    </w:rPr>
                  </w:pPr>
                  <w:r w:rsidRPr="00A61B15">
                    <w:rPr>
                      <w:i w:val="0"/>
                      <w:lang w:val="nl-BE" w:eastAsia="nl-BE"/>
                    </w:rPr>
                    <w:t>tot 12u05</w:t>
                  </w:r>
                </w:p>
              </w:tc>
              <w:tc>
                <w:tcPr>
                  <w:tcW w:w="2016" w:type="dxa"/>
                  <w:tcBorders>
                    <w:top w:val="nil"/>
                    <w:left w:val="nil"/>
                    <w:bottom w:val="single" w:sz="4" w:space="0" w:color="auto"/>
                    <w:right w:val="single" w:sz="4" w:space="0" w:color="auto"/>
                  </w:tcBorders>
                  <w:noWrap/>
                  <w:vAlign w:val="center"/>
                  <w:hideMark/>
                </w:tcPr>
                <w:p w14:paraId="51C428D0" w14:textId="77777777" w:rsidR="008A207A" w:rsidRPr="00A61B15" w:rsidRDefault="008A207A" w:rsidP="00A61B15">
                  <w:pPr>
                    <w:pStyle w:val="Citaat"/>
                    <w:rPr>
                      <w:i w:val="0"/>
                      <w:lang w:val="nl-BE" w:eastAsia="nl-BE"/>
                    </w:rPr>
                  </w:pPr>
                  <w:r w:rsidRPr="00A61B15">
                    <w:rPr>
                      <w:i w:val="0"/>
                      <w:lang w:val="nl-BE" w:eastAsia="nl-BE"/>
                    </w:rPr>
                    <w:t>en van 13u30</w:t>
                  </w:r>
                </w:p>
              </w:tc>
              <w:tc>
                <w:tcPr>
                  <w:tcW w:w="1423" w:type="dxa"/>
                  <w:tcBorders>
                    <w:top w:val="nil"/>
                    <w:left w:val="nil"/>
                    <w:bottom w:val="single" w:sz="4" w:space="0" w:color="auto"/>
                    <w:right w:val="single" w:sz="4" w:space="0" w:color="auto"/>
                  </w:tcBorders>
                  <w:noWrap/>
                  <w:vAlign w:val="center"/>
                  <w:hideMark/>
                </w:tcPr>
                <w:p w14:paraId="6D5E841C" w14:textId="77777777" w:rsidR="008A207A" w:rsidRPr="00A61B15" w:rsidRDefault="008A207A" w:rsidP="00A61B15">
                  <w:pPr>
                    <w:pStyle w:val="Citaat"/>
                    <w:rPr>
                      <w:i w:val="0"/>
                      <w:lang w:val="nl-BE" w:eastAsia="nl-BE"/>
                    </w:rPr>
                  </w:pPr>
                  <w:r w:rsidRPr="00A61B15">
                    <w:rPr>
                      <w:i w:val="0"/>
                      <w:lang w:val="nl-BE" w:eastAsia="nl-BE"/>
                    </w:rPr>
                    <w:t>tot 15u20</w:t>
                  </w:r>
                </w:p>
              </w:tc>
            </w:tr>
            <w:tr w:rsidR="00A61B15" w:rsidRPr="00A61B15" w14:paraId="68095333" w14:textId="77777777" w:rsidTr="008A207A">
              <w:trPr>
                <w:trHeight w:val="292"/>
              </w:trPr>
              <w:tc>
                <w:tcPr>
                  <w:tcW w:w="1808" w:type="dxa"/>
                  <w:tcBorders>
                    <w:top w:val="nil"/>
                    <w:left w:val="single" w:sz="4" w:space="0" w:color="auto"/>
                    <w:bottom w:val="single" w:sz="4" w:space="0" w:color="auto"/>
                    <w:right w:val="single" w:sz="4" w:space="0" w:color="auto"/>
                  </w:tcBorders>
                  <w:noWrap/>
                  <w:vAlign w:val="center"/>
                  <w:hideMark/>
                </w:tcPr>
                <w:p w14:paraId="1C345374" w14:textId="77777777" w:rsidR="008A207A" w:rsidRPr="00A61B15" w:rsidRDefault="008A207A" w:rsidP="00A61B15">
                  <w:pPr>
                    <w:pStyle w:val="Citaat"/>
                    <w:rPr>
                      <w:i w:val="0"/>
                      <w:lang w:val="nl-BE" w:eastAsia="nl-BE"/>
                    </w:rPr>
                  </w:pPr>
                  <w:r w:rsidRPr="00A61B15">
                    <w:rPr>
                      <w:i w:val="0"/>
                      <w:lang w:val="nl-BE" w:eastAsia="nl-BE"/>
                    </w:rPr>
                    <w:t>Woensdag</w:t>
                  </w:r>
                </w:p>
              </w:tc>
              <w:tc>
                <w:tcPr>
                  <w:tcW w:w="1423" w:type="dxa"/>
                  <w:tcBorders>
                    <w:top w:val="nil"/>
                    <w:left w:val="nil"/>
                    <w:bottom w:val="single" w:sz="4" w:space="0" w:color="auto"/>
                    <w:right w:val="single" w:sz="4" w:space="0" w:color="auto"/>
                  </w:tcBorders>
                  <w:noWrap/>
                  <w:vAlign w:val="center"/>
                  <w:hideMark/>
                </w:tcPr>
                <w:p w14:paraId="1E725D36" w14:textId="77777777" w:rsidR="008A207A" w:rsidRPr="00A61B15" w:rsidRDefault="008A207A" w:rsidP="00A61B15">
                  <w:pPr>
                    <w:pStyle w:val="Citaat"/>
                    <w:rPr>
                      <w:i w:val="0"/>
                      <w:lang w:val="nl-BE" w:eastAsia="nl-BE"/>
                    </w:rPr>
                  </w:pPr>
                  <w:r w:rsidRPr="00A61B15">
                    <w:rPr>
                      <w:i w:val="0"/>
                      <w:lang w:val="nl-BE" w:eastAsia="nl-BE"/>
                    </w:rPr>
                    <w:t>van 8u30</w:t>
                  </w:r>
                </w:p>
              </w:tc>
              <w:tc>
                <w:tcPr>
                  <w:tcW w:w="1423" w:type="dxa"/>
                  <w:tcBorders>
                    <w:top w:val="nil"/>
                    <w:left w:val="nil"/>
                    <w:bottom w:val="single" w:sz="4" w:space="0" w:color="auto"/>
                    <w:right w:val="single" w:sz="4" w:space="0" w:color="auto"/>
                  </w:tcBorders>
                  <w:noWrap/>
                  <w:vAlign w:val="center"/>
                  <w:hideMark/>
                </w:tcPr>
                <w:p w14:paraId="246EB2D1" w14:textId="77777777" w:rsidR="008A207A" w:rsidRPr="00A61B15" w:rsidRDefault="008A207A" w:rsidP="00A61B15">
                  <w:pPr>
                    <w:pStyle w:val="Citaat"/>
                    <w:rPr>
                      <w:i w:val="0"/>
                      <w:lang w:val="nl-BE" w:eastAsia="nl-BE"/>
                    </w:rPr>
                  </w:pPr>
                  <w:r w:rsidRPr="00A61B15">
                    <w:rPr>
                      <w:i w:val="0"/>
                      <w:lang w:val="nl-BE" w:eastAsia="nl-BE"/>
                    </w:rPr>
                    <w:t>tot 12u05</w:t>
                  </w:r>
                </w:p>
              </w:tc>
              <w:tc>
                <w:tcPr>
                  <w:tcW w:w="2016" w:type="dxa"/>
                  <w:tcBorders>
                    <w:top w:val="nil"/>
                    <w:left w:val="nil"/>
                    <w:bottom w:val="single" w:sz="4" w:space="0" w:color="auto"/>
                    <w:right w:val="single" w:sz="4" w:space="0" w:color="auto"/>
                  </w:tcBorders>
                  <w:noWrap/>
                  <w:vAlign w:val="bottom"/>
                  <w:hideMark/>
                </w:tcPr>
                <w:p w14:paraId="45CEB95E" w14:textId="77777777" w:rsidR="008A207A" w:rsidRPr="00A61B15" w:rsidRDefault="008A207A" w:rsidP="00A61B15">
                  <w:pPr>
                    <w:pStyle w:val="Citaat"/>
                    <w:rPr>
                      <w:rFonts w:ascii="Calibri" w:hAnsi="Calibri" w:cs="Calibri"/>
                      <w:i w:val="0"/>
                      <w:sz w:val="22"/>
                      <w:szCs w:val="22"/>
                      <w:lang w:val="nl-BE" w:eastAsia="nl-BE"/>
                    </w:rPr>
                  </w:pPr>
                  <w:r w:rsidRPr="00A61B15">
                    <w:rPr>
                      <w:rFonts w:ascii="Calibri" w:hAnsi="Calibri" w:cs="Calibri"/>
                      <w:i w:val="0"/>
                      <w:sz w:val="22"/>
                      <w:szCs w:val="22"/>
                      <w:lang w:val="nl-BE" w:eastAsia="nl-BE"/>
                    </w:rPr>
                    <w:t> </w:t>
                  </w:r>
                </w:p>
              </w:tc>
              <w:tc>
                <w:tcPr>
                  <w:tcW w:w="1423" w:type="dxa"/>
                  <w:tcBorders>
                    <w:top w:val="nil"/>
                    <w:left w:val="nil"/>
                    <w:bottom w:val="single" w:sz="4" w:space="0" w:color="auto"/>
                    <w:right w:val="single" w:sz="4" w:space="0" w:color="auto"/>
                  </w:tcBorders>
                  <w:noWrap/>
                  <w:vAlign w:val="bottom"/>
                  <w:hideMark/>
                </w:tcPr>
                <w:p w14:paraId="26AA22E4" w14:textId="77777777" w:rsidR="008A207A" w:rsidRPr="00A61B15" w:rsidRDefault="008A207A" w:rsidP="00A61B15">
                  <w:pPr>
                    <w:pStyle w:val="Citaat"/>
                    <w:rPr>
                      <w:rFonts w:ascii="Calibri" w:hAnsi="Calibri" w:cs="Calibri"/>
                      <w:i w:val="0"/>
                      <w:sz w:val="22"/>
                      <w:szCs w:val="22"/>
                      <w:lang w:val="nl-BE" w:eastAsia="nl-BE"/>
                    </w:rPr>
                  </w:pPr>
                  <w:r w:rsidRPr="00A61B15">
                    <w:rPr>
                      <w:rFonts w:ascii="Calibri" w:hAnsi="Calibri" w:cs="Calibri"/>
                      <w:i w:val="0"/>
                      <w:sz w:val="22"/>
                      <w:szCs w:val="22"/>
                      <w:lang w:val="nl-BE" w:eastAsia="nl-BE"/>
                    </w:rPr>
                    <w:t> </w:t>
                  </w:r>
                </w:p>
              </w:tc>
            </w:tr>
            <w:tr w:rsidR="00A61B15" w:rsidRPr="00A61B15" w14:paraId="56D02B86" w14:textId="77777777" w:rsidTr="008A207A">
              <w:trPr>
                <w:trHeight w:val="292"/>
              </w:trPr>
              <w:tc>
                <w:tcPr>
                  <w:tcW w:w="1808" w:type="dxa"/>
                  <w:tcBorders>
                    <w:top w:val="nil"/>
                    <w:left w:val="single" w:sz="4" w:space="0" w:color="auto"/>
                    <w:bottom w:val="single" w:sz="4" w:space="0" w:color="auto"/>
                    <w:right w:val="single" w:sz="4" w:space="0" w:color="auto"/>
                  </w:tcBorders>
                  <w:noWrap/>
                  <w:vAlign w:val="center"/>
                  <w:hideMark/>
                </w:tcPr>
                <w:p w14:paraId="48C9CB94" w14:textId="77777777" w:rsidR="008A207A" w:rsidRPr="00A61B15" w:rsidRDefault="008A207A" w:rsidP="00A61B15">
                  <w:pPr>
                    <w:pStyle w:val="Citaat"/>
                    <w:rPr>
                      <w:i w:val="0"/>
                      <w:lang w:val="nl-BE" w:eastAsia="nl-BE"/>
                    </w:rPr>
                  </w:pPr>
                  <w:r w:rsidRPr="00A61B15">
                    <w:rPr>
                      <w:i w:val="0"/>
                      <w:lang w:val="nl-BE" w:eastAsia="nl-BE"/>
                    </w:rPr>
                    <w:t>Donderdag</w:t>
                  </w:r>
                </w:p>
              </w:tc>
              <w:tc>
                <w:tcPr>
                  <w:tcW w:w="1423" w:type="dxa"/>
                  <w:tcBorders>
                    <w:top w:val="nil"/>
                    <w:left w:val="nil"/>
                    <w:bottom w:val="single" w:sz="4" w:space="0" w:color="auto"/>
                    <w:right w:val="single" w:sz="4" w:space="0" w:color="auto"/>
                  </w:tcBorders>
                  <w:noWrap/>
                  <w:vAlign w:val="center"/>
                  <w:hideMark/>
                </w:tcPr>
                <w:p w14:paraId="0093D6DE" w14:textId="77777777" w:rsidR="008A207A" w:rsidRPr="00A61B15" w:rsidRDefault="008A207A" w:rsidP="00A61B15">
                  <w:pPr>
                    <w:pStyle w:val="Citaat"/>
                    <w:rPr>
                      <w:i w:val="0"/>
                      <w:lang w:val="nl-BE" w:eastAsia="nl-BE"/>
                    </w:rPr>
                  </w:pPr>
                  <w:r w:rsidRPr="00A61B15">
                    <w:rPr>
                      <w:i w:val="0"/>
                      <w:lang w:val="nl-BE" w:eastAsia="nl-BE"/>
                    </w:rPr>
                    <w:t>van 8u30</w:t>
                  </w:r>
                </w:p>
              </w:tc>
              <w:tc>
                <w:tcPr>
                  <w:tcW w:w="1423" w:type="dxa"/>
                  <w:tcBorders>
                    <w:top w:val="nil"/>
                    <w:left w:val="nil"/>
                    <w:bottom w:val="single" w:sz="4" w:space="0" w:color="auto"/>
                    <w:right w:val="single" w:sz="4" w:space="0" w:color="auto"/>
                  </w:tcBorders>
                  <w:noWrap/>
                  <w:vAlign w:val="center"/>
                  <w:hideMark/>
                </w:tcPr>
                <w:p w14:paraId="42A6BDEB" w14:textId="77777777" w:rsidR="008A207A" w:rsidRPr="00A61B15" w:rsidRDefault="008A207A" w:rsidP="00A61B15">
                  <w:pPr>
                    <w:pStyle w:val="Citaat"/>
                    <w:rPr>
                      <w:i w:val="0"/>
                      <w:lang w:val="nl-BE" w:eastAsia="nl-BE"/>
                    </w:rPr>
                  </w:pPr>
                  <w:r w:rsidRPr="00A61B15">
                    <w:rPr>
                      <w:i w:val="0"/>
                      <w:lang w:val="nl-BE" w:eastAsia="nl-BE"/>
                    </w:rPr>
                    <w:t>tot 12u05</w:t>
                  </w:r>
                </w:p>
              </w:tc>
              <w:tc>
                <w:tcPr>
                  <w:tcW w:w="2016" w:type="dxa"/>
                  <w:tcBorders>
                    <w:top w:val="nil"/>
                    <w:left w:val="nil"/>
                    <w:bottom w:val="single" w:sz="4" w:space="0" w:color="auto"/>
                    <w:right w:val="single" w:sz="4" w:space="0" w:color="auto"/>
                  </w:tcBorders>
                  <w:noWrap/>
                  <w:vAlign w:val="center"/>
                  <w:hideMark/>
                </w:tcPr>
                <w:p w14:paraId="11D0ADDA" w14:textId="77777777" w:rsidR="008A207A" w:rsidRPr="00A61B15" w:rsidRDefault="008A207A" w:rsidP="00A61B15">
                  <w:pPr>
                    <w:pStyle w:val="Citaat"/>
                    <w:rPr>
                      <w:i w:val="0"/>
                      <w:lang w:val="nl-BE" w:eastAsia="nl-BE"/>
                    </w:rPr>
                  </w:pPr>
                  <w:r w:rsidRPr="00A61B15">
                    <w:rPr>
                      <w:i w:val="0"/>
                      <w:lang w:val="nl-BE" w:eastAsia="nl-BE"/>
                    </w:rPr>
                    <w:t>en van 13u30</w:t>
                  </w:r>
                </w:p>
              </w:tc>
              <w:tc>
                <w:tcPr>
                  <w:tcW w:w="1423" w:type="dxa"/>
                  <w:tcBorders>
                    <w:top w:val="nil"/>
                    <w:left w:val="nil"/>
                    <w:bottom w:val="single" w:sz="4" w:space="0" w:color="auto"/>
                    <w:right w:val="single" w:sz="4" w:space="0" w:color="auto"/>
                  </w:tcBorders>
                  <w:noWrap/>
                  <w:vAlign w:val="center"/>
                  <w:hideMark/>
                </w:tcPr>
                <w:p w14:paraId="0DAA3C18" w14:textId="77777777" w:rsidR="008A207A" w:rsidRPr="00A61B15" w:rsidRDefault="008A207A" w:rsidP="00A61B15">
                  <w:pPr>
                    <w:pStyle w:val="Citaat"/>
                    <w:rPr>
                      <w:i w:val="0"/>
                      <w:lang w:val="nl-BE" w:eastAsia="nl-BE"/>
                    </w:rPr>
                  </w:pPr>
                  <w:r w:rsidRPr="00A61B15">
                    <w:rPr>
                      <w:i w:val="0"/>
                      <w:lang w:val="nl-BE" w:eastAsia="nl-BE"/>
                    </w:rPr>
                    <w:t>tot 15u20</w:t>
                  </w:r>
                </w:p>
              </w:tc>
            </w:tr>
            <w:tr w:rsidR="00A61B15" w:rsidRPr="00A61B15" w14:paraId="2EB1ACFB" w14:textId="77777777" w:rsidTr="008A207A">
              <w:trPr>
                <w:trHeight w:val="292"/>
              </w:trPr>
              <w:tc>
                <w:tcPr>
                  <w:tcW w:w="1808" w:type="dxa"/>
                  <w:tcBorders>
                    <w:top w:val="nil"/>
                    <w:left w:val="single" w:sz="4" w:space="0" w:color="auto"/>
                    <w:bottom w:val="single" w:sz="4" w:space="0" w:color="auto"/>
                    <w:right w:val="single" w:sz="4" w:space="0" w:color="auto"/>
                  </w:tcBorders>
                  <w:noWrap/>
                  <w:vAlign w:val="center"/>
                  <w:hideMark/>
                </w:tcPr>
                <w:p w14:paraId="0B22A679" w14:textId="77777777" w:rsidR="008A207A" w:rsidRPr="00A61B15" w:rsidRDefault="008A207A" w:rsidP="00A61B15">
                  <w:pPr>
                    <w:pStyle w:val="Citaat"/>
                    <w:rPr>
                      <w:i w:val="0"/>
                      <w:lang w:val="nl-BE" w:eastAsia="nl-BE"/>
                    </w:rPr>
                  </w:pPr>
                  <w:r w:rsidRPr="00A61B15">
                    <w:rPr>
                      <w:i w:val="0"/>
                      <w:lang w:val="nl-BE" w:eastAsia="nl-BE"/>
                    </w:rPr>
                    <w:t>Vrijdag</w:t>
                  </w:r>
                </w:p>
              </w:tc>
              <w:tc>
                <w:tcPr>
                  <w:tcW w:w="1423" w:type="dxa"/>
                  <w:tcBorders>
                    <w:top w:val="nil"/>
                    <w:left w:val="nil"/>
                    <w:bottom w:val="single" w:sz="4" w:space="0" w:color="auto"/>
                    <w:right w:val="single" w:sz="4" w:space="0" w:color="auto"/>
                  </w:tcBorders>
                  <w:noWrap/>
                  <w:vAlign w:val="center"/>
                  <w:hideMark/>
                </w:tcPr>
                <w:p w14:paraId="4B592DEC" w14:textId="77777777" w:rsidR="008A207A" w:rsidRPr="00A61B15" w:rsidRDefault="008A207A" w:rsidP="00A61B15">
                  <w:pPr>
                    <w:pStyle w:val="Citaat"/>
                    <w:rPr>
                      <w:i w:val="0"/>
                      <w:lang w:val="nl-BE" w:eastAsia="nl-BE"/>
                    </w:rPr>
                  </w:pPr>
                  <w:r w:rsidRPr="00A61B15">
                    <w:rPr>
                      <w:i w:val="0"/>
                      <w:lang w:val="nl-BE" w:eastAsia="nl-BE"/>
                    </w:rPr>
                    <w:t>van 8u30</w:t>
                  </w:r>
                </w:p>
              </w:tc>
              <w:tc>
                <w:tcPr>
                  <w:tcW w:w="1423" w:type="dxa"/>
                  <w:tcBorders>
                    <w:top w:val="nil"/>
                    <w:left w:val="nil"/>
                    <w:bottom w:val="single" w:sz="4" w:space="0" w:color="auto"/>
                    <w:right w:val="single" w:sz="4" w:space="0" w:color="auto"/>
                  </w:tcBorders>
                  <w:noWrap/>
                  <w:vAlign w:val="center"/>
                  <w:hideMark/>
                </w:tcPr>
                <w:p w14:paraId="374398E4" w14:textId="77777777" w:rsidR="008A207A" w:rsidRPr="00A61B15" w:rsidRDefault="008A207A" w:rsidP="00A61B15">
                  <w:pPr>
                    <w:pStyle w:val="Citaat"/>
                    <w:rPr>
                      <w:i w:val="0"/>
                      <w:lang w:val="nl-BE" w:eastAsia="nl-BE"/>
                    </w:rPr>
                  </w:pPr>
                  <w:r w:rsidRPr="00A61B15">
                    <w:rPr>
                      <w:i w:val="0"/>
                      <w:lang w:val="nl-BE" w:eastAsia="nl-BE"/>
                    </w:rPr>
                    <w:t>tot 12u05</w:t>
                  </w:r>
                </w:p>
              </w:tc>
              <w:tc>
                <w:tcPr>
                  <w:tcW w:w="2016" w:type="dxa"/>
                  <w:tcBorders>
                    <w:top w:val="nil"/>
                    <w:left w:val="nil"/>
                    <w:bottom w:val="single" w:sz="4" w:space="0" w:color="auto"/>
                    <w:right w:val="single" w:sz="4" w:space="0" w:color="auto"/>
                  </w:tcBorders>
                  <w:noWrap/>
                  <w:vAlign w:val="center"/>
                  <w:hideMark/>
                </w:tcPr>
                <w:p w14:paraId="374D3AB8" w14:textId="77777777" w:rsidR="008A207A" w:rsidRPr="00A61B15" w:rsidRDefault="008A207A" w:rsidP="00A61B15">
                  <w:pPr>
                    <w:pStyle w:val="Citaat"/>
                    <w:rPr>
                      <w:i w:val="0"/>
                      <w:lang w:val="nl-BE" w:eastAsia="nl-BE"/>
                    </w:rPr>
                  </w:pPr>
                  <w:r w:rsidRPr="00A61B15">
                    <w:rPr>
                      <w:i w:val="0"/>
                      <w:lang w:val="nl-BE" w:eastAsia="nl-BE"/>
                    </w:rPr>
                    <w:t>en van 13u30</w:t>
                  </w:r>
                </w:p>
              </w:tc>
              <w:tc>
                <w:tcPr>
                  <w:tcW w:w="1423" w:type="dxa"/>
                  <w:tcBorders>
                    <w:top w:val="nil"/>
                    <w:left w:val="nil"/>
                    <w:bottom w:val="single" w:sz="4" w:space="0" w:color="auto"/>
                    <w:right w:val="single" w:sz="4" w:space="0" w:color="auto"/>
                  </w:tcBorders>
                  <w:noWrap/>
                  <w:vAlign w:val="center"/>
                  <w:hideMark/>
                </w:tcPr>
                <w:p w14:paraId="28D28128" w14:textId="77777777" w:rsidR="008A207A" w:rsidRPr="00A61B15" w:rsidRDefault="008A207A" w:rsidP="00A61B15">
                  <w:pPr>
                    <w:pStyle w:val="Citaat"/>
                    <w:rPr>
                      <w:i w:val="0"/>
                      <w:lang w:val="nl-BE" w:eastAsia="nl-BE"/>
                    </w:rPr>
                  </w:pPr>
                  <w:r w:rsidRPr="00A61B15">
                    <w:rPr>
                      <w:i w:val="0"/>
                      <w:lang w:val="nl-BE" w:eastAsia="nl-BE"/>
                    </w:rPr>
                    <w:t>tot 15u20</w:t>
                  </w:r>
                </w:p>
              </w:tc>
            </w:tr>
          </w:tbl>
          <w:p w14:paraId="7145DDAA" w14:textId="77777777" w:rsidR="008A207A" w:rsidRPr="00A61B15" w:rsidRDefault="008A207A" w:rsidP="008A207A">
            <w:pPr>
              <w:widowControl w:val="0"/>
              <w:rPr>
                <w:rFonts w:cs="Arial"/>
                <w:szCs w:val="20"/>
                <w:lang w:val="nl-BE"/>
              </w:rPr>
            </w:pPr>
          </w:p>
          <w:p w14:paraId="2055C3B6" w14:textId="77777777" w:rsidR="008A207A" w:rsidRPr="002553D9" w:rsidRDefault="008A207A" w:rsidP="008A207A">
            <w:pPr>
              <w:spacing w:after="200" w:line="276" w:lineRule="auto"/>
              <w:rPr>
                <w:rFonts w:eastAsia="Calibri" w:cs="Arial"/>
                <w:szCs w:val="20"/>
                <w:lang w:val="nl-BE" w:eastAsia="en-US"/>
              </w:rPr>
            </w:pPr>
            <w:r w:rsidRPr="002553D9">
              <w:rPr>
                <w:rFonts w:eastAsia="Calibri" w:cs="Arial"/>
                <w:szCs w:val="20"/>
                <w:lang w:val="nl-BE" w:eastAsia="en-US"/>
              </w:rPr>
              <w:t>Er is toezicht vanaf 8u tot 8u30.</w:t>
            </w:r>
          </w:p>
          <w:p w14:paraId="3587CBF5" w14:textId="78CCC952" w:rsidR="00433359" w:rsidRPr="005E017A" w:rsidRDefault="008A207A" w:rsidP="00F67A68">
            <w:pPr>
              <w:widowControl w:val="0"/>
              <w:rPr>
                <w:rFonts w:cs="Arial"/>
                <w:bCs/>
                <w:i/>
                <w:szCs w:val="20"/>
              </w:rPr>
            </w:pPr>
            <w:r w:rsidRPr="002553D9">
              <w:rPr>
                <w:rFonts w:cs="Arial"/>
                <w:szCs w:val="20"/>
                <w:lang w:val="nl-BE"/>
              </w:rPr>
              <w:t>Alle onderwijzers zijn aanwezig</w:t>
            </w:r>
            <w:r w:rsidRPr="002553D9">
              <w:rPr>
                <w:rFonts w:cs="Arial"/>
                <w:szCs w:val="20"/>
                <w:lang w:val="nl-BE"/>
              </w:rPr>
              <w:tab/>
              <w:t xml:space="preserve"> </w:t>
            </w:r>
            <w:r w:rsidRPr="002553D9">
              <w:rPr>
                <w:rFonts w:ascii="Calibri" w:eastAsia="Calibri" w:hAnsi="Calibri"/>
                <w:sz w:val="22"/>
                <w:szCs w:val="22"/>
                <w:lang w:val="nl-BE" w:eastAsia="en-US"/>
              </w:rPr>
              <w:t>15 minuten voor het begin van de lessen (’s morgens en ’s middags)</w:t>
            </w:r>
            <w:r w:rsidRPr="002553D9">
              <w:rPr>
                <w:rFonts w:ascii="Calibri" w:eastAsia="Calibri" w:hAnsi="Calibri"/>
                <w:sz w:val="22"/>
                <w:szCs w:val="22"/>
                <w:lang w:val="nl-BE" w:eastAsia="en-US"/>
              </w:rPr>
              <w:br/>
              <w:t xml:space="preserve"> </w:t>
            </w:r>
            <w:r w:rsidRPr="002553D9">
              <w:rPr>
                <w:rFonts w:ascii="Calibri" w:eastAsia="Calibri" w:hAnsi="Calibri"/>
                <w:sz w:val="22"/>
                <w:szCs w:val="22"/>
                <w:lang w:val="nl-BE" w:eastAsia="en-US"/>
              </w:rPr>
              <w:tab/>
            </w:r>
            <w:r w:rsidRPr="002553D9">
              <w:rPr>
                <w:rFonts w:ascii="Calibri" w:eastAsia="Calibri" w:hAnsi="Calibri"/>
                <w:sz w:val="22"/>
                <w:szCs w:val="22"/>
                <w:lang w:val="nl-BE" w:eastAsia="en-US"/>
              </w:rPr>
              <w:tab/>
            </w:r>
            <w:r w:rsidRPr="002553D9">
              <w:rPr>
                <w:rFonts w:ascii="Calibri" w:eastAsia="Calibri" w:hAnsi="Calibri"/>
                <w:sz w:val="22"/>
                <w:szCs w:val="22"/>
                <w:lang w:val="nl-BE" w:eastAsia="en-US"/>
              </w:rPr>
              <w:tab/>
            </w:r>
            <w:r w:rsidRPr="002553D9">
              <w:rPr>
                <w:rFonts w:ascii="Calibri" w:eastAsia="Calibri" w:hAnsi="Calibri"/>
                <w:sz w:val="22"/>
                <w:szCs w:val="22"/>
                <w:lang w:val="nl-BE" w:eastAsia="en-US"/>
              </w:rPr>
              <w:tab/>
              <w:t xml:space="preserve"> 15 minuten voor het einde van de lessen (’s middags en ’s avonds)</w:t>
            </w:r>
            <w:r w:rsidRPr="008A207A">
              <w:rPr>
                <w:rFonts w:ascii="Calibri" w:eastAsia="Calibri" w:hAnsi="Calibri"/>
                <w:sz w:val="22"/>
                <w:szCs w:val="22"/>
                <w:lang w:val="nl-BE" w:eastAsia="en-US"/>
              </w:rPr>
              <w:br/>
            </w:r>
          </w:p>
          <w:p w14:paraId="189ED8C2" w14:textId="77777777" w:rsidR="002553D9" w:rsidRPr="002553D9" w:rsidRDefault="00433359" w:rsidP="009E7EB8">
            <w:pPr>
              <w:widowControl w:val="0"/>
              <w:numPr>
                <w:ilvl w:val="0"/>
                <w:numId w:val="2"/>
              </w:numPr>
              <w:tabs>
                <w:tab w:val="left" w:pos="-1440"/>
                <w:tab w:val="left" w:pos="-720"/>
                <w:tab w:val="num" w:pos="720"/>
              </w:tabs>
              <w:ind w:left="720" w:hanging="720"/>
              <w:rPr>
                <w:rFonts w:cs="Arial"/>
                <w:szCs w:val="20"/>
                <w:lang w:val="nl-BE"/>
              </w:rPr>
            </w:pPr>
            <w:r w:rsidRPr="005E017A">
              <w:rPr>
                <w:rFonts w:cs="Arial"/>
                <w:szCs w:val="20"/>
              </w:rPr>
              <w:tab/>
            </w:r>
            <w:r w:rsidR="002553D9" w:rsidRPr="002553D9">
              <w:rPr>
                <w:rFonts w:cs="Arial"/>
                <w:szCs w:val="20"/>
                <w:lang w:val="nl-BE"/>
              </w:rPr>
              <w:t>De rustpauzes worden, behoudens afwijkingen voorzien in de toezichtroosters, als volgt toegekend:</w:t>
            </w:r>
          </w:p>
          <w:p w14:paraId="20EE4BD1" w14:textId="77777777" w:rsidR="002553D9" w:rsidRPr="002553D9" w:rsidRDefault="002553D9" w:rsidP="002553D9">
            <w:pPr>
              <w:widowControl w:val="0"/>
              <w:tabs>
                <w:tab w:val="left" w:pos="-1440"/>
                <w:tab w:val="left" w:pos="-720"/>
              </w:tabs>
              <w:ind w:left="720"/>
              <w:rPr>
                <w:rFonts w:cs="Arial"/>
                <w:szCs w:val="20"/>
                <w:lang w:val="nl-BE"/>
              </w:rPr>
            </w:pPr>
            <w:r w:rsidRPr="002553D9">
              <w:rPr>
                <w:rFonts w:cs="Arial"/>
                <w:szCs w:val="20"/>
                <w:lang w:val="nl-BE"/>
              </w:rPr>
              <w:t>Voormiddag:</w:t>
            </w:r>
            <w:r w:rsidRPr="002553D9">
              <w:rPr>
                <w:rFonts w:cs="Arial"/>
                <w:szCs w:val="20"/>
                <w:lang w:val="nl-BE"/>
              </w:rPr>
              <w:tab/>
              <w:t xml:space="preserve">van 10u10  </w:t>
            </w:r>
            <w:r w:rsidRPr="002553D9">
              <w:rPr>
                <w:rFonts w:cs="Arial"/>
                <w:szCs w:val="20"/>
                <w:lang w:val="nl-BE"/>
              </w:rPr>
              <w:tab/>
              <w:t xml:space="preserve">tot  10u25    </w:t>
            </w:r>
          </w:p>
          <w:p w14:paraId="70DF5EE3" w14:textId="77777777" w:rsidR="002553D9" w:rsidRPr="002553D9" w:rsidRDefault="002553D9" w:rsidP="002553D9">
            <w:pPr>
              <w:widowControl w:val="0"/>
              <w:tabs>
                <w:tab w:val="left" w:pos="-1440"/>
                <w:tab w:val="left" w:pos="-720"/>
              </w:tabs>
              <w:ind w:left="720"/>
              <w:rPr>
                <w:rFonts w:cs="Arial"/>
                <w:szCs w:val="20"/>
                <w:lang w:val="nl-BE"/>
              </w:rPr>
            </w:pPr>
            <w:r w:rsidRPr="002553D9">
              <w:rPr>
                <w:rFonts w:cs="Arial"/>
                <w:szCs w:val="20"/>
                <w:lang w:val="nl-BE"/>
              </w:rPr>
              <w:t>Namiddag:</w:t>
            </w:r>
            <w:r w:rsidRPr="002553D9">
              <w:rPr>
                <w:rFonts w:cs="Arial"/>
                <w:szCs w:val="20"/>
                <w:lang w:val="nl-BE"/>
              </w:rPr>
              <w:tab/>
              <w:t xml:space="preserve">van  14u20    </w:t>
            </w:r>
            <w:r w:rsidRPr="002553D9">
              <w:rPr>
                <w:rFonts w:cs="Arial"/>
                <w:szCs w:val="20"/>
                <w:lang w:val="nl-BE"/>
              </w:rPr>
              <w:tab/>
              <w:t>tot  14u30</w:t>
            </w:r>
          </w:p>
          <w:p w14:paraId="3994C9F9" w14:textId="77777777" w:rsidR="00433359" w:rsidRPr="005E017A" w:rsidRDefault="00433359" w:rsidP="00433359">
            <w:pPr>
              <w:widowControl w:val="0"/>
              <w:tabs>
                <w:tab w:val="left" w:pos="-1440"/>
                <w:tab w:val="left" w:pos="-720"/>
              </w:tabs>
              <w:ind w:left="708"/>
              <w:rPr>
                <w:rFonts w:cs="Arial"/>
                <w:szCs w:val="20"/>
              </w:rPr>
            </w:pPr>
          </w:p>
          <w:p w14:paraId="1C151C44" w14:textId="52C3551E"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middagpauze wordt, behoudens afwijkingen voorzien in de</w:t>
            </w:r>
            <w:r w:rsidR="001E40E4">
              <w:rPr>
                <w:rFonts w:cs="Arial"/>
                <w:szCs w:val="20"/>
              </w:rPr>
              <w:t xml:space="preserve"> </w:t>
            </w:r>
            <w:r w:rsidR="00173566" w:rsidRPr="00766144">
              <w:rPr>
                <w:rFonts w:cs="Arial"/>
                <w:szCs w:val="20"/>
              </w:rPr>
              <w:t>individuele uurroosters</w:t>
            </w:r>
            <w:r w:rsidRPr="005E017A">
              <w:rPr>
                <w:rFonts w:cs="Arial"/>
                <w:szCs w:val="20"/>
              </w:rPr>
              <w:t xml:space="preserve">, als volgt toegekend: van  </w:t>
            </w:r>
            <w:r w:rsidR="002553D9">
              <w:rPr>
                <w:rFonts w:cs="Arial"/>
                <w:szCs w:val="20"/>
              </w:rPr>
              <w:t>12u05</w:t>
            </w:r>
            <w:r w:rsidRPr="005E017A">
              <w:rPr>
                <w:rFonts w:cs="Arial"/>
                <w:szCs w:val="20"/>
              </w:rPr>
              <w:t xml:space="preserve">    </w:t>
            </w:r>
            <w:r w:rsidRPr="005E017A">
              <w:rPr>
                <w:rFonts w:cs="Arial"/>
                <w:szCs w:val="20"/>
              </w:rPr>
              <w:tab/>
              <w:t xml:space="preserve">tot     </w:t>
            </w:r>
            <w:r w:rsidR="002553D9">
              <w:rPr>
                <w:rFonts w:cs="Arial"/>
                <w:szCs w:val="20"/>
              </w:rPr>
              <w:t>13u30</w:t>
            </w:r>
            <w:r w:rsidRPr="005E017A">
              <w:rPr>
                <w:rFonts w:cs="Arial"/>
                <w:szCs w:val="20"/>
              </w:rPr>
              <w:t xml:space="preserve"> .</w:t>
            </w:r>
          </w:p>
          <w:p w14:paraId="6238BB51" w14:textId="635434B1" w:rsidR="00433359" w:rsidRPr="005E017A" w:rsidRDefault="00433359" w:rsidP="00F67A68">
            <w:pPr>
              <w:widowControl w:val="0"/>
              <w:tabs>
                <w:tab w:val="left" w:pos="-1440"/>
                <w:tab w:val="left" w:pos="-720"/>
              </w:tabs>
              <w:rPr>
                <w:rFonts w:cs="Arial"/>
                <w:bCs/>
                <w:i/>
                <w:szCs w:val="20"/>
              </w:rPr>
            </w:pPr>
            <w:r w:rsidRPr="005E017A">
              <w:rPr>
                <w:rFonts w:cs="Arial"/>
                <w:szCs w:val="20"/>
              </w:rPr>
              <w:tab/>
            </w:r>
          </w:p>
          <w:p w14:paraId="443C5BD5" w14:textId="77777777" w:rsidR="00F67A68" w:rsidRDefault="00433359" w:rsidP="00F67A6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De directeur stelt het lessenrooster op. </w:t>
            </w:r>
          </w:p>
          <w:p w14:paraId="5A9BC1DC" w14:textId="77777777" w:rsidR="00F67A68" w:rsidRDefault="00F67A68" w:rsidP="00F67A68">
            <w:pPr>
              <w:pStyle w:val="Lijstalinea"/>
              <w:rPr>
                <w:rFonts w:cs="Arial"/>
                <w:szCs w:val="20"/>
              </w:rPr>
            </w:pPr>
          </w:p>
          <w:p w14:paraId="2F94AFE4" w14:textId="59A5AF21" w:rsidR="00433359" w:rsidRPr="00F67A68" w:rsidRDefault="00433359" w:rsidP="00F67A68">
            <w:pPr>
              <w:widowControl w:val="0"/>
              <w:numPr>
                <w:ilvl w:val="0"/>
                <w:numId w:val="2"/>
              </w:numPr>
              <w:tabs>
                <w:tab w:val="left" w:pos="-1440"/>
                <w:tab w:val="left" w:pos="-720"/>
                <w:tab w:val="num" w:pos="720"/>
              </w:tabs>
              <w:ind w:left="720" w:hanging="720"/>
              <w:rPr>
                <w:rFonts w:cs="Arial"/>
                <w:szCs w:val="20"/>
              </w:rPr>
            </w:pPr>
            <w:r w:rsidRPr="00F67A68">
              <w:rPr>
                <w:rFonts w:cs="Arial"/>
                <w:szCs w:val="20"/>
              </w:rPr>
              <w:t>De directeur stelt het ontwerp van individuele uurroosters van de personeelsleden op, met inbegrip van de toezichtroosters en rustpauzes. Hij streeft hierbij naar een optimale afstemming op de noden van de organisatie rekening houdend met een billijke verdeling tussen de personeelsleden</w:t>
            </w:r>
            <w:r w:rsidR="00BD512F" w:rsidRPr="00F67A68">
              <w:rPr>
                <w:rFonts w:cs="Arial"/>
                <w:szCs w:val="20"/>
              </w:rPr>
              <w:t xml:space="preserve"> en a rato van het prestatievolume</w:t>
            </w:r>
            <w:r w:rsidRPr="00F67A68">
              <w:rPr>
                <w:rFonts w:cs="Arial"/>
                <w:szCs w:val="20"/>
              </w:rPr>
              <w:t>.</w:t>
            </w:r>
            <w:r w:rsidRPr="00F67A68">
              <w:rPr>
                <w:rFonts w:cs="Arial"/>
                <w:szCs w:val="20"/>
              </w:rPr>
              <w:br/>
            </w:r>
          </w:p>
          <w:p w14:paraId="762C9604" w14:textId="6A402DA1" w:rsidR="00433359" w:rsidRPr="00C060F6"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Alle uurroosters die voorkomen of kunnen voorkomen op school maken integraal deel uit van het arbeidsreglement. Ze worden opgenomen in bijlage 1 van dit arbeidsreglement / een aparte map uurroosters</w:t>
            </w:r>
            <w:r w:rsidR="00F67A68">
              <w:rPr>
                <w:rFonts w:cs="Arial"/>
                <w:szCs w:val="20"/>
              </w:rPr>
              <w:t xml:space="preserve"> </w:t>
            </w:r>
            <w:r w:rsidRPr="005E017A">
              <w:rPr>
                <w:rFonts w:cs="Arial"/>
                <w:szCs w:val="20"/>
              </w:rPr>
              <w:t>/</w:t>
            </w:r>
            <w:r w:rsidR="00F67A68">
              <w:rPr>
                <w:rFonts w:cs="Arial"/>
                <w:szCs w:val="20"/>
              </w:rPr>
              <w:t xml:space="preserve"> </w:t>
            </w:r>
            <w:r w:rsidRPr="005E017A">
              <w:rPr>
                <w:rFonts w:cs="Arial"/>
                <w:szCs w:val="20"/>
              </w:rPr>
              <w:t>schoolorganisatie. Elk personeelslid ontvangt een exemplaar van zijn individuele uurrooster dat vanaf dan bindend wordt voor beide partijen. Bij elke wijziging hiervan ontvangt het betrokken personeelslid een aangepaste versie</w:t>
            </w:r>
            <w:r w:rsidRPr="00C060F6">
              <w:rPr>
                <w:rFonts w:cs="Arial"/>
                <w:szCs w:val="20"/>
              </w:rPr>
              <w:t>.</w:t>
            </w:r>
            <w:r w:rsidR="009C6815" w:rsidRPr="00C060F6">
              <w:rPr>
                <w:rFonts w:cs="Arial"/>
                <w:szCs w:val="20"/>
              </w:rPr>
              <w:t xml:space="preserve"> </w:t>
            </w:r>
            <w:r w:rsidR="009C6815" w:rsidRPr="003C0C28">
              <w:rPr>
                <w:rFonts w:cs="Arial"/>
                <w:szCs w:val="20"/>
              </w:rPr>
              <w:t>Het personeelslid ondertekent zijn individueel uurrooster of een aangepaste versie voor ontvangst.</w:t>
            </w:r>
          </w:p>
          <w:p w14:paraId="27840FA4" w14:textId="77777777" w:rsidR="00433359" w:rsidRPr="000F3874" w:rsidRDefault="00433359" w:rsidP="00433359">
            <w:pPr>
              <w:widowControl w:val="0"/>
              <w:tabs>
                <w:tab w:val="left" w:pos="-1440"/>
                <w:tab w:val="left" w:pos="-720"/>
              </w:tabs>
              <w:rPr>
                <w:rFonts w:cs="Arial"/>
                <w:szCs w:val="20"/>
              </w:rPr>
            </w:pPr>
          </w:p>
          <w:p w14:paraId="1058C78B"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leeft zijn individueel uurrooster stipt na. De afstand of de verplaatsing zijn, behoudens overmacht, geen rechtvaardiging voor afwezigheden of te laat komen.</w:t>
            </w:r>
          </w:p>
          <w:p w14:paraId="38EBE57B" w14:textId="77777777" w:rsidR="00433359" w:rsidRPr="005E017A" w:rsidRDefault="00433359" w:rsidP="00433359">
            <w:pPr>
              <w:pStyle w:val="Lijstalinea"/>
              <w:rPr>
                <w:rFonts w:cs="Arial"/>
                <w:szCs w:val="20"/>
              </w:rPr>
            </w:pPr>
          </w:p>
          <w:p w14:paraId="4CCF6C2F"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wekelijkse arbeidsduur is vastgesteld als volgt</w:t>
            </w:r>
          </w:p>
          <w:p w14:paraId="4C76325F" w14:textId="77777777" w:rsidR="00433359" w:rsidRPr="005E017A" w:rsidRDefault="00433359" w:rsidP="009E7EB8">
            <w:pPr>
              <w:widowControl w:val="0"/>
              <w:numPr>
                <w:ilvl w:val="1"/>
                <w:numId w:val="2"/>
              </w:numPr>
              <w:tabs>
                <w:tab w:val="left" w:pos="-1440"/>
                <w:tab w:val="left" w:pos="-720"/>
              </w:tabs>
              <w:rPr>
                <w:rFonts w:cs="Arial"/>
                <w:szCs w:val="20"/>
              </w:rPr>
            </w:pPr>
            <w:r w:rsidRPr="005E017A">
              <w:rPr>
                <w:rFonts w:cs="Arial"/>
                <w:szCs w:val="20"/>
              </w:rPr>
              <w:t xml:space="preserve"> voor personeelsleden die voltijds fungeren:                                                                                                                                                                                                                                   </w:t>
            </w:r>
          </w:p>
          <w:p w14:paraId="6D77448B" w14:textId="77777777" w:rsidR="00433359" w:rsidRPr="005E017A" w:rsidRDefault="00433359" w:rsidP="00433359">
            <w:pPr>
              <w:widowControl w:val="0"/>
              <w:tabs>
                <w:tab w:val="left" w:pos="-1440"/>
                <w:tab w:val="left" w:pos="-720"/>
              </w:tabs>
              <w:ind w:left="708"/>
              <w:rPr>
                <w:rFonts w:cs="Arial"/>
                <w:szCs w:val="20"/>
              </w:rPr>
            </w:pPr>
            <w:r w:rsidRPr="005E017A">
              <w:rPr>
                <w:rFonts w:cs="Arial"/>
                <w:szCs w:val="20"/>
              </w:rPr>
              <w:t>-</w:t>
            </w:r>
            <w:r w:rsidRPr="005E017A">
              <w:rPr>
                <w:rFonts w:cs="Arial"/>
                <w:szCs w:val="20"/>
              </w:rPr>
              <w:tab/>
              <w:t>bestuurs- en onderwijzend personeel: maximum 26 klokuren;</w:t>
            </w:r>
          </w:p>
          <w:p w14:paraId="138D8721" w14:textId="77777777" w:rsidR="00433359" w:rsidRPr="005E017A" w:rsidRDefault="00433359" w:rsidP="00433359">
            <w:pPr>
              <w:widowControl w:val="0"/>
              <w:tabs>
                <w:tab w:val="left" w:pos="-1440"/>
                <w:tab w:val="left" w:pos="-720"/>
              </w:tabs>
              <w:ind w:left="708"/>
              <w:rPr>
                <w:rFonts w:cs="Arial"/>
                <w:szCs w:val="20"/>
              </w:rPr>
            </w:pPr>
            <w:r w:rsidRPr="005E017A">
              <w:rPr>
                <w:rFonts w:cs="Arial"/>
                <w:szCs w:val="20"/>
              </w:rPr>
              <w:t>-</w:t>
            </w:r>
            <w:r w:rsidRPr="005E017A">
              <w:rPr>
                <w:rFonts w:cs="Arial"/>
                <w:szCs w:val="20"/>
              </w:rPr>
              <w:tab/>
              <w:t>beleids- en ondersteunend personeel: 36 klokuren</w:t>
            </w:r>
          </w:p>
          <w:p w14:paraId="3785AF91" w14:textId="77777777" w:rsidR="00433359" w:rsidRPr="005E017A" w:rsidRDefault="00433359" w:rsidP="00433359">
            <w:pPr>
              <w:widowControl w:val="0"/>
              <w:tabs>
                <w:tab w:val="left" w:pos="-1440"/>
                <w:tab w:val="left" w:pos="-720"/>
              </w:tabs>
              <w:ind w:left="708"/>
              <w:rPr>
                <w:rFonts w:cs="Arial"/>
                <w:szCs w:val="20"/>
              </w:rPr>
            </w:pPr>
            <w:r w:rsidRPr="005E017A">
              <w:rPr>
                <w:rFonts w:cs="Arial"/>
                <w:szCs w:val="20"/>
              </w:rPr>
              <w:t>-</w:t>
            </w:r>
            <w:r w:rsidRPr="005E017A">
              <w:rPr>
                <w:rFonts w:cs="Arial"/>
                <w:szCs w:val="20"/>
              </w:rPr>
              <w:tab/>
              <w:t>het paramedisch personeel:  32 klokuren</w:t>
            </w:r>
          </w:p>
          <w:p w14:paraId="1EAD1875" w14:textId="77777777" w:rsidR="00433359" w:rsidRPr="005E017A" w:rsidRDefault="00433359" w:rsidP="009E7EB8">
            <w:pPr>
              <w:widowControl w:val="0"/>
              <w:numPr>
                <w:ilvl w:val="1"/>
                <w:numId w:val="2"/>
              </w:numPr>
              <w:tabs>
                <w:tab w:val="left" w:pos="-1440"/>
                <w:tab w:val="left" w:pos="-720"/>
              </w:tabs>
              <w:rPr>
                <w:rFonts w:cs="Arial"/>
                <w:szCs w:val="20"/>
              </w:rPr>
            </w:pPr>
            <w:r w:rsidRPr="005E017A">
              <w:rPr>
                <w:rFonts w:cs="Arial"/>
                <w:szCs w:val="20"/>
              </w:rPr>
              <w:t>voor personeelsleden die op basis van de puntenenveloppen aangesteld zijn bedraagt de arbeidsduur: 36 klokuren</w:t>
            </w:r>
          </w:p>
          <w:p w14:paraId="718FFE9E" w14:textId="3B235F04" w:rsidR="00433359" w:rsidRPr="003C0C28" w:rsidRDefault="00433359" w:rsidP="009E7EB8">
            <w:pPr>
              <w:widowControl w:val="0"/>
              <w:numPr>
                <w:ilvl w:val="1"/>
                <w:numId w:val="2"/>
              </w:numPr>
              <w:tabs>
                <w:tab w:val="left" w:pos="-1440"/>
                <w:tab w:val="left" w:pos="-720"/>
              </w:tabs>
              <w:rPr>
                <w:rFonts w:cs="Arial"/>
                <w:szCs w:val="20"/>
              </w:rPr>
            </w:pPr>
            <w:r w:rsidRPr="005E017A">
              <w:rPr>
                <w:rFonts w:cs="Arial"/>
                <w:szCs w:val="20"/>
              </w:rPr>
              <w:t xml:space="preserve">voor personeelsleden die deeltijds fungeren bedraagt de arbeidsduur ten hoogste het evenredige deel van de in §1 en § 2 bedoelde </w:t>
            </w:r>
            <w:r w:rsidRPr="00C060F6">
              <w:rPr>
                <w:rFonts w:cs="Arial"/>
                <w:szCs w:val="20"/>
              </w:rPr>
              <w:t>klokuren.</w:t>
            </w:r>
            <w:r w:rsidR="003C3D35" w:rsidRPr="00C060F6">
              <w:rPr>
                <w:rFonts w:cs="Arial"/>
                <w:szCs w:val="20"/>
              </w:rPr>
              <w:t xml:space="preserve"> </w:t>
            </w:r>
            <w:r w:rsidR="003C3D35" w:rsidRPr="003C0C28">
              <w:rPr>
                <w:rFonts w:cs="Arial"/>
                <w:szCs w:val="20"/>
              </w:rPr>
              <w:t xml:space="preserve">De prestaties worden maximum </w:t>
            </w:r>
            <w:r w:rsidR="003C3D35" w:rsidRPr="003C0C28">
              <w:rPr>
                <w:rFonts w:cs="Arial"/>
                <w:szCs w:val="20"/>
              </w:rPr>
              <w:lastRenderedPageBreak/>
              <w:t>gespreid over een evenredig aantal halve dagen.</w:t>
            </w:r>
          </w:p>
          <w:p w14:paraId="3C27E37E" w14:textId="77777777" w:rsidR="00433359" w:rsidRPr="003C0C28" w:rsidRDefault="00433359" w:rsidP="00433359">
            <w:pPr>
              <w:widowControl w:val="0"/>
              <w:tabs>
                <w:tab w:val="left" w:pos="-1440"/>
                <w:tab w:val="left" w:pos="-720"/>
              </w:tabs>
              <w:ind w:left="360"/>
              <w:rPr>
                <w:rFonts w:cs="Arial"/>
                <w:szCs w:val="20"/>
              </w:rPr>
            </w:pPr>
          </w:p>
          <w:p w14:paraId="614F286C"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p>
          <w:p w14:paraId="34CE944C" w14:textId="69F5E86B" w:rsidR="00433359" w:rsidRPr="005E017A" w:rsidRDefault="00433359" w:rsidP="009E7EB8">
            <w:pPr>
              <w:widowControl w:val="0"/>
              <w:numPr>
                <w:ilvl w:val="1"/>
                <w:numId w:val="2"/>
              </w:numPr>
              <w:tabs>
                <w:tab w:val="left" w:pos="-1440"/>
                <w:tab w:val="left" w:pos="-720"/>
              </w:tabs>
              <w:rPr>
                <w:rFonts w:cs="Arial"/>
                <w:szCs w:val="20"/>
              </w:rPr>
            </w:pPr>
            <w:r w:rsidRPr="005E017A">
              <w:rPr>
                <w:rFonts w:cs="Arial"/>
                <w:szCs w:val="20"/>
              </w:rPr>
              <w:t xml:space="preserve">Personeelsvergaderingen en oudercontacten kunnen worden georganiseerd buiten de normale aanwezigheid van leerlingen. </w:t>
            </w:r>
          </w:p>
          <w:p w14:paraId="741BF203" w14:textId="19E24C35" w:rsidR="00433359" w:rsidRPr="00F67A68" w:rsidRDefault="00433359" w:rsidP="009E7EB8">
            <w:pPr>
              <w:widowControl w:val="0"/>
              <w:numPr>
                <w:ilvl w:val="1"/>
                <w:numId w:val="2"/>
              </w:numPr>
              <w:tabs>
                <w:tab w:val="left" w:pos="-1440"/>
                <w:tab w:val="left" w:pos="-720"/>
              </w:tabs>
              <w:rPr>
                <w:rFonts w:cs="Arial"/>
                <w:szCs w:val="20"/>
              </w:rPr>
            </w:pPr>
            <w:r w:rsidRPr="005E017A">
              <w:rPr>
                <w:rFonts w:cs="Arial"/>
                <w:szCs w:val="20"/>
              </w:rPr>
              <w:t>De personeelsvergaderingen en oudercontacten worden bij dienstorder meegedeeld bij het begin van het schooljaar. Er wordt één  personeelsvergadering per maand georganiseerd</w:t>
            </w:r>
            <w:r w:rsidR="00EB75E9" w:rsidRPr="00B771CD">
              <w:rPr>
                <w:rFonts w:cs="Arial"/>
                <w:color w:val="00B050"/>
                <w:szCs w:val="20"/>
              </w:rPr>
              <w:t xml:space="preserve">, </w:t>
            </w:r>
            <w:r w:rsidR="00EB75E9" w:rsidRPr="00F67A68">
              <w:rPr>
                <w:rFonts w:cs="Arial"/>
                <w:szCs w:val="20"/>
              </w:rPr>
              <w:t>deze gaat niet altijd door op dezelfde werkdag.</w:t>
            </w:r>
          </w:p>
          <w:p w14:paraId="6F204516" w14:textId="18D9E54A" w:rsidR="00433359" w:rsidRPr="00F67A68" w:rsidRDefault="00433359" w:rsidP="009E7EB8">
            <w:pPr>
              <w:widowControl w:val="0"/>
              <w:numPr>
                <w:ilvl w:val="1"/>
                <w:numId w:val="2"/>
              </w:numPr>
              <w:tabs>
                <w:tab w:val="left" w:pos="-1440"/>
                <w:tab w:val="left" w:pos="-720"/>
              </w:tabs>
              <w:rPr>
                <w:rFonts w:cs="Arial"/>
                <w:szCs w:val="20"/>
              </w:rPr>
            </w:pPr>
            <w:r w:rsidRPr="00F67A68">
              <w:rPr>
                <w:rFonts w:cs="Arial"/>
                <w:szCs w:val="20"/>
              </w:rPr>
              <w:t>Bijkomende personeelsvergaderingen kunnen uitzonderlijk worden gepland indien de noodzaak zich voordoet en worden bij dienstorder bekendgemaakt.</w:t>
            </w:r>
            <w:r w:rsidR="00BD512F" w:rsidRPr="00F67A68">
              <w:rPr>
                <w:rFonts w:cs="Arial"/>
                <w:szCs w:val="20"/>
              </w:rPr>
              <w:t xml:space="preserve"> Aanwezigheid op de bijkomende personeelsvergaderingen is gewenst toch niet verplicht.</w:t>
            </w:r>
          </w:p>
          <w:p w14:paraId="440761B1" w14:textId="77777777" w:rsidR="00433359" w:rsidRPr="005E017A" w:rsidRDefault="00433359" w:rsidP="00433359">
            <w:pPr>
              <w:widowControl w:val="0"/>
              <w:tabs>
                <w:tab w:val="left" w:pos="-1440"/>
                <w:tab w:val="left" w:pos="-720"/>
              </w:tabs>
              <w:rPr>
                <w:rFonts w:cs="Arial"/>
                <w:szCs w:val="20"/>
              </w:rPr>
            </w:pPr>
          </w:p>
          <w:p w14:paraId="0FF7777B" w14:textId="29A04487" w:rsidR="007C5164" w:rsidRPr="007C5164" w:rsidRDefault="00433359" w:rsidP="009E7EB8">
            <w:pPr>
              <w:widowControl w:val="0"/>
              <w:numPr>
                <w:ilvl w:val="0"/>
                <w:numId w:val="2"/>
              </w:numPr>
              <w:tabs>
                <w:tab w:val="left" w:pos="-1440"/>
                <w:tab w:val="left" w:pos="-720"/>
                <w:tab w:val="num" w:pos="720"/>
              </w:tabs>
              <w:ind w:left="720" w:hanging="720"/>
              <w:rPr>
                <w:rFonts w:cs="Arial"/>
                <w:szCs w:val="20"/>
                <w:lang w:val="nl-BE"/>
              </w:rPr>
            </w:pPr>
            <w:r w:rsidRPr="005E017A">
              <w:rPr>
                <w:rFonts w:cs="Arial"/>
                <w:szCs w:val="20"/>
              </w:rPr>
              <w:t xml:space="preserve">Elk personeelslid is verplicht de personeelsvergaderingen, oudercontacten en pedagogische </w:t>
            </w:r>
            <w:r w:rsidRPr="00F67A68">
              <w:rPr>
                <w:rFonts w:cs="Arial"/>
                <w:szCs w:val="20"/>
              </w:rPr>
              <w:t>studiedagen bij te wonen, tenzij het dienstorder anders bepaalt.</w:t>
            </w:r>
            <w:r w:rsidR="0026010A" w:rsidRPr="00F67A68">
              <w:rPr>
                <w:rFonts w:cs="Arial"/>
                <w:szCs w:val="20"/>
              </w:rPr>
              <w:t xml:space="preserve"> </w:t>
            </w:r>
            <w:r w:rsidR="007C5164" w:rsidRPr="00F67A68">
              <w:rPr>
                <w:rFonts w:cs="Arial"/>
                <w:szCs w:val="20"/>
              </w:rPr>
              <w:t xml:space="preserve">Afspraken hierover worden ondertekend. </w:t>
            </w:r>
            <w:r w:rsidR="0026010A" w:rsidRPr="00F67A68">
              <w:rPr>
                <w:rFonts w:cs="Arial"/>
                <w:szCs w:val="20"/>
              </w:rPr>
              <w:t xml:space="preserve">Mensen die in verschillende scholen </w:t>
            </w:r>
            <w:r w:rsidR="007B42FD" w:rsidRPr="00F67A68">
              <w:rPr>
                <w:rFonts w:cs="Arial"/>
                <w:szCs w:val="20"/>
              </w:rPr>
              <w:t xml:space="preserve">werken </w:t>
            </w:r>
            <w:r w:rsidR="0026010A" w:rsidRPr="00F67A68">
              <w:rPr>
                <w:rFonts w:cs="Arial"/>
                <w:szCs w:val="20"/>
              </w:rPr>
              <w:t xml:space="preserve">trachten zo veel mogelijk aanwezig te zijn. </w:t>
            </w:r>
            <w:r w:rsidR="007C5164" w:rsidRPr="00F67A68">
              <w:rPr>
                <w:rFonts w:cs="Arial"/>
                <w:szCs w:val="20"/>
                <w:lang w:val="nl-BE"/>
              </w:rPr>
              <w:t>Deeltijds presterende personeelsleden dienen slechts a rato van hun prestatievolume aanwezig te zijn.</w:t>
            </w:r>
          </w:p>
          <w:p w14:paraId="6A3B9126" w14:textId="3CCB58DA" w:rsidR="00433359" w:rsidRPr="0026010A" w:rsidRDefault="00433359" w:rsidP="007C5164">
            <w:pPr>
              <w:widowControl w:val="0"/>
              <w:tabs>
                <w:tab w:val="left" w:pos="-1440"/>
                <w:tab w:val="left" w:pos="-720"/>
                <w:tab w:val="num" w:pos="720"/>
              </w:tabs>
              <w:ind w:left="142"/>
              <w:rPr>
                <w:rFonts w:cs="Arial"/>
                <w:szCs w:val="20"/>
                <w:highlight w:val="yellow"/>
              </w:rPr>
            </w:pPr>
          </w:p>
          <w:p w14:paraId="0A3C5472" w14:textId="19923FFC"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Opendeurdagen en schoolfeesten met leerlingenactiviteiten kunnen tijdens het weekend worden georganiseerd. In dat geval kunnen de personeelsleden gedurende maximaal 2 beurten per jaar verplicht worden om aan deze activiteiten deel te nemen.</w:t>
            </w:r>
          </w:p>
          <w:p w14:paraId="478053A2" w14:textId="77777777" w:rsidR="00433359" w:rsidRPr="00C060F6" w:rsidRDefault="00433359" w:rsidP="00433359">
            <w:pPr>
              <w:widowControl w:val="0"/>
              <w:tabs>
                <w:tab w:val="left" w:pos="-1440"/>
                <w:tab w:val="left" w:pos="-720"/>
              </w:tabs>
              <w:ind w:left="708"/>
              <w:rPr>
                <w:rFonts w:cs="Arial"/>
                <w:szCs w:val="20"/>
              </w:rPr>
            </w:pPr>
            <w:r w:rsidRPr="005E017A">
              <w:rPr>
                <w:rFonts w:cs="Arial"/>
                <w:szCs w:val="20"/>
              </w:rPr>
              <w:t xml:space="preserve">Alle personeelsleden die minimaal een halftijdse opdracht in de school vervullen, moeten naar evenredigheid hun medewerking aan deze activiteiten </w:t>
            </w:r>
            <w:r w:rsidRPr="00C060F6">
              <w:rPr>
                <w:rFonts w:cs="Arial"/>
                <w:szCs w:val="20"/>
              </w:rPr>
              <w:t>verlenen.</w:t>
            </w:r>
            <w:r w:rsidR="00874B7C" w:rsidRPr="00C060F6">
              <w:rPr>
                <w:rFonts w:cs="Arial"/>
                <w:szCs w:val="20"/>
              </w:rPr>
              <w:t xml:space="preserve"> </w:t>
            </w:r>
            <w:r w:rsidR="00874B7C" w:rsidRPr="003C0C28">
              <w:rPr>
                <w:rFonts w:cs="Arial"/>
                <w:szCs w:val="20"/>
              </w:rPr>
              <w:t>Indien een personeelslid in meerdere scholen fungeert overleggen de betrokken directeurs over de medewerking van dit personeelslid.</w:t>
            </w:r>
          </w:p>
          <w:p w14:paraId="21154CDD" w14:textId="07384BCC" w:rsidR="00433359" w:rsidRPr="005E017A" w:rsidRDefault="00433359" w:rsidP="00433359">
            <w:pPr>
              <w:widowControl w:val="0"/>
              <w:tabs>
                <w:tab w:val="left" w:pos="-1440"/>
                <w:tab w:val="left" w:pos="-720"/>
              </w:tabs>
              <w:ind w:left="708"/>
              <w:rPr>
                <w:rFonts w:cs="Arial"/>
                <w:szCs w:val="20"/>
              </w:rPr>
            </w:pPr>
            <w:r w:rsidRPr="005E017A">
              <w:rPr>
                <w:rFonts w:cs="Arial"/>
                <w:szCs w:val="20"/>
              </w:rPr>
              <w:t>Deelname aan andere activiteiten tijdens weekends gebeurt op vrijwillige basis.</w:t>
            </w:r>
            <w:r w:rsidR="00874B7C">
              <w:rPr>
                <w:rFonts w:cs="Arial"/>
                <w:szCs w:val="20"/>
              </w:rPr>
              <w:br/>
            </w:r>
            <w:r w:rsidRPr="005E017A">
              <w:rPr>
                <w:rFonts w:cs="Arial"/>
                <w:szCs w:val="20"/>
              </w:rPr>
              <w:t>Behoudens uitzonderlijke omstandigheden worden de data van voornoemde activiteiten meegedeeld voor eind september.</w:t>
            </w:r>
            <w:r w:rsidRPr="005E017A">
              <w:rPr>
                <w:rFonts w:cs="Arial"/>
                <w:szCs w:val="20"/>
              </w:rPr>
              <w:br/>
            </w:r>
          </w:p>
          <w:p w14:paraId="1D355FD7" w14:textId="77777777" w:rsidR="00F67A68" w:rsidRPr="00F67A68" w:rsidRDefault="00F67A68" w:rsidP="00F67A68">
            <w:pPr>
              <w:widowControl w:val="0"/>
              <w:numPr>
                <w:ilvl w:val="0"/>
                <w:numId w:val="2"/>
              </w:numPr>
              <w:tabs>
                <w:tab w:val="left" w:pos="-1440"/>
                <w:tab w:val="left" w:pos="-720"/>
                <w:tab w:val="num" w:pos="720"/>
              </w:tabs>
              <w:ind w:left="720" w:hanging="720"/>
              <w:rPr>
                <w:rFonts w:cs="Arial"/>
                <w:szCs w:val="20"/>
              </w:rPr>
            </w:pPr>
            <w:r w:rsidRPr="00F67A68">
              <w:rPr>
                <w:rFonts w:cs="Arial"/>
                <w:szCs w:val="20"/>
              </w:rPr>
              <w:t xml:space="preserve">§1. Behoudens verplichte deelname aan voornoemde vergaderingen en activiteiten, kunnen van personeelsleden ook andere opdrachten buiten de normale aanwezigheid van leerlingen en buiten de jaarlijkse vakantieperiodes worden geëist, indien deze opdrachten werden onderhandeld in het ABC. Deze andere opdrachten worden jaarlijks vóór 1 december aan de personeelsleden meegedeeld bij dienstorder. Het personeelslid is verplicht om deze onderhandelde opdrachten uit te voeren, tenzij het dienstorder anders bepaalt. </w:t>
            </w:r>
          </w:p>
          <w:p w14:paraId="49327A0D" w14:textId="4568C01B" w:rsidR="00433359" w:rsidRPr="00D04A03" w:rsidRDefault="00F67A68" w:rsidP="00F67A68">
            <w:pPr>
              <w:widowControl w:val="0"/>
              <w:tabs>
                <w:tab w:val="left" w:pos="-1440"/>
                <w:tab w:val="left" w:pos="-720"/>
                <w:tab w:val="num" w:pos="720"/>
              </w:tabs>
              <w:ind w:left="720"/>
              <w:rPr>
                <w:rFonts w:cs="Arial"/>
                <w:szCs w:val="20"/>
              </w:rPr>
            </w:pPr>
            <w:r w:rsidRPr="00D04A03">
              <w:rPr>
                <w:rFonts w:cs="Arial"/>
                <w:szCs w:val="20"/>
              </w:rPr>
              <w:br/>
              <w:t>§2. Aan elk personeelslid kunnen instellingsgebonden opdrachten worden toegewezen als deze zijn opgenomen in de lijst van instellingsgebonden opdrachten die het schoolbestuur heeft vastgelegd na onderhandeling in het AB</w:t>
            </w:r>
            <w:r w:rsidR="000930A3" w:rsidRPr="00D04A03">
              <w:rPr>
                <w:rFonts w:cs="Arial"/>
                <w:szCs w:val="20"/>
              </w:rPr>
              <w:t>O</w:t>
            </w:r>
            <w:r w:rsidRPr="00D04A03">
              <w:rPr>
                <w:rFonts w:cs="Arial"/>
                <w:szCs w:val="20"/>
              </w:rPr>
              <w:t xml:space="preserve">C. </w:t>
            </w:r>
            <w:r w:rsidR="00433359" w:rsidRPr="00D04A03">
              <w:rPr>
                <w:rFonts w:cs="Arial"/>
                <w:szCs w:val="20"/>
              </w:rPr>
              <w:br/>
            </w:r>
          </w:p>
          <w:p w14:paraId="30810E4E" w14:textId="29B38C73"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 xml:space="preserve">De lessen kunnen </w:t>
            </w:r>
            <w:r w:rsidR="00F67A68" w:rsidRPr="00D04A03">
              <w:rPr>
                <w:rFonts w:cs="Arial"/>
                <w:szCs w:val="20"/>
              </w:rPr>
              <w:t>vijf</w:t>
            </w:r>
            <w:r w:rsidRPr="00D04A03">
              <w:rPr>
                <w:rFonts w:cs="Arial"/>
                <w:szCs w:val="20"/>
              </w:rPr>
              <w:t xml:space="preserve"> halve dagen per schooljaar geschorst worden voor het houden van pedagogische studiedagen.</w:t>
            </w:r>
            <w:r w:rsidRPr="00D04A03">
              <w:rPr>
                <w:rFonts w:cs="Arial"/>
                <w:szCs w:val="20"/>
              </w:rPr>
              <w:br/>
            </w:r>
          </w:p>
          <w:p w14:paraId="620E880C" w14:textId="77777777" w:rsidR="006012F2"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 xml:space="preserve">De duur van </w:t>
            </w:r>
            <w:r w:rsidRPr="005E017A">
              <w:rPr>
                <w:rFonts w:cs="Arial"/>
                <w:szCs w:val="20"/>
              </w:rPr>
              <w:t>de jaarlijkse vakantie wordt geregeld conform de bepalingen van de onderwijsreglementering.</w:t>
            </w:r>
            <w:r w:rsidR="006012F2" w:rsidRPr="005E017A">
              <w:rPr>
                <w:rFonts w:cs="Arial"/>
                <w:szCs w:val="20"/>
              </w:rPr>
              <w:br/>
            </w:r>
          </w:p>
          <w:p w14:paraId="628619A9" w14:textId="77777777" w:rsidR="006012F2"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De normale rustdagen zijnde jaarlijkse vakantiedagen: herfst-, kerst-, krokus-, paas- en zomervakantie; </w:t>
            </w:r>
            <w:r w:rsidR="006012F2" w:rsidRPr="005E017A">
              <w:rPr>
                <w:rFonts w:cs="Arial"/>
                <w:szCs w:val="20"/>
              </w:rPr>
              <w:br/>
            </w:r>
          </w:p>
          <w:p w14:paraId="4D935869" w14:textId="77777777" w:rsidR="006012F2" w:rsidRPr="005E017A" w:rsidRDefault="006012F2" w:rsidP="009E7EB8">
            <w:pPr>
              <w:widowControl w:val="0"/>
              <w:numPr>
                <w:ilvl w:val="0"/>
                <w:numId w:val="2"/>
              </w:numPr>
              <w:tabs>
                <w:tab w:val="left" w:pos="-1440"/>
                <w:tab w:val="left" w:pos="-720"/>
              </w:tabs>
              <w:ind w:left="709" w:hanging="709"/>
              <w:rPr>
                <w:rFonts w:cs="Arial"/>
                <w:szCs w:val="20"/>
              </w:rPr>
            </w:pPr>
            <w:r w:rsidRPr="005E017A">
              <w:rPr>
                <w:rFonts w:cs="Arial"/>
                <w:szCs w:val="20"/>
              </w:rPr>
              <w:t>Er is bovendien vakantie op volgende dagen: 11 november, 1 mei, Paasmaandag, Hemelvaartsdag en de daaropvolgende dag en Pinkstermaandag, voor zover zij niet in een vakantieperiode vallen.</w:t>
            </w:r>
          </w:p>
          <w:p w14:paraId="28B3A331" w14:textId="77777777" w:rsidR="00433359" w:rsidRPr="005E017A" w:rsidRDefault="00433359" w:rsidP="00433359">
            <w:pPr>
              <w:widowControl w:val="0"/>
              <w:tabs>
                <w:tab w:val="left" w:pos="-1440"/>
                <w:tab w:val="left" w:pos="-720"/>
              </w:tabs>
              <w:ind w:left="1080"/>
              <w:rPr>
                <w:rFonts w:cs="Arial"/>
                <w:szCs w:val="20"/>
              </w:rPr>
            </w:pPr>
          </w:p>
          <w:p w14:paraId="541ADD73" w14:textId="77777777" w:rsidR="00F67A68" w:rsidRDefault="00433359" w:rsidP="00433359">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Per schooljaar legt het schoolbestuur twee facultatieve vakantiedagen vast. Deze facultatieve vakantiedagen </w:t>
            </w:r>
            <w:r w:rsidRPr="00C060F6">
              <w:rPr>
                <w:rFonts w:cs="Arial"/>
                <w:szCs w:val="20"/>
              </w:rPr>
              <w:t>worden ten laatste op 15 juni van het voorafgaande schooljaar vastgelegd</w:t>
            </w:r>
            <w:r w:rsidR="006F685C" w:rsidRPr="00C060F6">
              <w:rPr>
                <w:rFonts w:cs="Arial"/>
                <w:szCs w:val="20"/>
              </w:rPr>
              <w:t xml:space="preserve"> </w:t>
            </w:r>
            <w:r w:rsidR="006F685C" w:rsidRPr="003C0C28">
              <w:rPr>
                <w:rFonts w:cs="Arial"/>
                <w:szCs w:val="20"/>
              </w:rPr>
              <w:t>in de jaarkalender</w:t>
            </w:r>
            <w:r w:rsidRPr="00C060F6">
              <w:rPr>
                <w:rFonts w:cs="Arial"/>
                <w:szCs w:val="20"/>
              </w:rPr>
              <w:t xml:space="preserve"> en aan d</w:t>
            </w:r>
            <w:r w:rsidRPr="005E017A">
              <w:rPr>
                <w:rFonts w:cs="Arial"/>
                <w:szCs w:val="20"/>
              </w:rPr>
              <w:t>e personeelsleden meegedeeld via een dienstorder.</w:t>
            </w:r>
          </w:p>
          <w:p w14:paraId="25AE722D" w14:textId="77777777" w:rsidR="00F67A68" w:rsidRDefault="00F67A68" w:rsidP="00F67A68">
            <w:pPr>
              <w:pStyle w:val="Lijstalinea"/>
              <w:rPr>
                <w:rFonts w:cs="Arial"/>
                <w:szCs w:val="20"/>
              </w:rPr>
            </w:pPr>
          </w:p>
          <w:p w14:paraId="6AAF544B" w14:textId="464159B2" w:rsidR="00F67A68" w:rsidRPr="00F67A68" w:rsidRDefault="00F67A68" w:rsidP="00433359">
            <w:pPr>
              <w:widowControl w:val="0"/>
              <w:numPr>
                <w:ilvl w:val="0"/>
                <w:numId w:val="2"/>
              </w:numPr>
              <w:tabs>
                <w:tab w:val="left" w:pos="-1440"/>
                <w:tab w:val="left" w:pos="-720"/>
                <w:tab w:val="num" w:pos="720"/>
              </w:tabs>
              <w:ind w:left="720" w:hanging="720"/>
              <w:rPr>
                <w:rFonts w:cs="Arial"/>
                <w:szCs w:val="20"/>
              </w:rPr>
            </w:pPr>
            <w:r w:rsidRPr="00F67A68">
              <w:rPr>
                <w:rFonts w:cs="Arial"/>
                <w:szCs w:val="20"/>
              </w:rPr>
              <w:t>De lessen kunnen de laatste schooldag vóór de zomervakantie één halve dag geschorst worden om de school in staat te stellen opdrachten verbonden aan het einde van het schooljaar, zoals oudercontacten, te realiseren.</w:t>
            </w:r>
          </w:p>
          <w:p w14:paraId="4A59B2DC" w14:textId="77777777" w:rsidR="00C342A1" w:rsidRPr="005E017A" w:rsidRDefault="00C342A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lastRenderedPageBreak/>
              <w:t>De lessen kunnen de dag na de parlementaire, provinciale of gemeentelijke verkiezingen worden geschorst wanneer de lokalen naar aanleiding van die verkiezingen gebruikt zijn voor het inrichten van stemopnemingsbureaus. De directeur brengt de personeelsleden hiervan per dienstorder op de hoogte.</w:t>
            </w:r>
          </w:p>
          <w:p w14:paraId="6E2F6DD2" w14:textId="77777777" w:rsidR="006B6EF5" w:rsidRPr="00D520D5" w:rsidRDefault="006B6EF5" w:rsidP="006B6EF5">
            <w:pPr>
              <w:widowControl w:val="0"/>
              <w:tabs>
                <w:tab w:val="left" w:pos="-1440"/>
                <w:tab w:val="left" w:pos="-720"/>
                <w:tab w:val="num" w:pos="720"/>
              </w:tabs>
              <w:rPr>
                <w:b/>
              </w:rPr>
            </w:pPr>
          </w:p>
          <w:p w14:paraId="2C951191" w14:textId="77777777" w:rsidR="00433359" w:rsidRPr="00BC2448" w:rsidRDefault="00433359" w:rsidP="009E7EB8">
            <w:pPr>
              <w:widowControl w:val="0"/>
              <w:numPr>
                <w:ilvl w:val="0"/>
                <w:numId w:val="2"/>
              </w:numPr>
              <w:tabs>
                <w:tab w:val="left" w:pos="-1440"/>
                <w:tab w:val="left" w:pos="-720"/>
                <w:tab w:val="num" w:pos="720"/>
              </w:tabs>
              <w:ind w:left="720" w:hanging="720"/>
            </w:pPr>
            <w:r w:rsidRPr="00BC2448">
              <w:t>Het schoolbestuur van de school waaraan het personeelslid geaffecteerd is</w:t>
            </w:r>
            <w:r w:rsidR="006B6EF5" w:rsidRPr="00BC2448">
              <w:t>,</w:t>
            </w:r>
            <w:r w:rsidRPr="00BC2448">
              <w:t xml:space="preserve"> blijft werkgever van het personeelslid ook al wordt het ingezet in een  school van de scholengemeenschap van een ander schoolbestuur.</w:t>
            </w:r>
          </w:p>
          <w:p w14:paraId="6DCFC050" w14:textId="77777777" w:rsidR="00433359" w:rsidRPr="00BC2448" w:rsidRDefault="00433359" w:rsidP="00433359">
            <w:pPr>
              <w:widowControl w:val="0"/>
              <w:tabs>
                <w:tab w:val="left" w:pos="-1440"/>
                <w:tab w:val="left" w:pos="-720"/>
              </w:tabs>
              <w:ind w:left="360"/>
            </w:pPr>
          </w:p>
          <w:p w14:paraId="5611B8B1" w14:textId="77777777" w:rsidR="00433359" w:rsidRPr="00BC2448" w:rsidRDefault="00433359" w:rsidP="009E7EB8">
            <w:pPr>
              <w:widowControl w:val="0"/>
              <w:numPr>
                <w:ilvl w:val="0"/>
                <w:numId w:val="2"/>
              </w:numPr>
              <w:tabs>
                <w:tab w:val="left" w:pos="-1440"/>
                <w:tab w:val="left" w:pos="-720"/>
                <w:tab w:val="num" w:pos="720"/>
              </w:tabs>
              <w:ind w:left="720" w:hanging="720"/>
              <w:rPr>
                <w:rFonts w:cs="Arial"/>
                <w:szCs w:val="20"/>
              </w:rPr>
            </w:pPr>
            <w:r w:rsidRPr="00BC2448">
              <w:rPr>
                <w:rFonts w:cs="Arial"/>
                <w:szCs w:val="20"/>
              </w:rPr>
              <w:t>Het schoolbestuur houdt bij  het inzetten van het personeel rekening met volgende principes:</w:t>
            </w:r>
          </w:p>
          <w:p w14:paraId="00E7536B" w14:textId="77777777" w:rsidR="00433359" w:rsidRPr="00BC2448" w:rsidRDefault="00433359" w:rsidP="009E7EB8">
            <w:pPr>
              <w:widowControl w:val="0"/>
              <w:numPr>
                <w:ilvl w:val="1"/>
                <w:numId w:val="2"/>
              </w:numPr>
              <w:tabs>
                <w:tab w:val="left" w:pos="-1440"/>
                <w:tab w:val="left" w:pos="-720"/>
              </w:tabs>
              <w:rPr>
                <w:rFonts w:cs="Arial"/>
                <w:szCs w:val="20"/>
              </w:rPr>
            </w:pPr>
            <w:r w:rsidRPr="00BC2448">
              <w:t>het personeelslid wordt steeds aangesteld  of geaffecteerd aan de school waar de betrekking reglementair wordt ingericht;</w:t>
            </w:r>
          </w:p>
          <w:p w14:paraId="4577DFAD" w14:textId="77777777" w:rsidR="00433359" w:rsidRPr="00BC2448" w:rsidRDefault="00433359" w:rsidP="009E7EB8">
            <w:pPr>
              <w:widowControl w:val="0"/>
              <w:numPr>
                <w:ilvl w:val="1"/>
                <w:numId w:val="2"/>
              </w:numPr>
              <w:tabs>
                <w:tab w:val="left" w:pos="-1440"/>
                <w:tab w:val="left" w:pos="-720"/>
              </w:tabs>
              <w:rPr>
                <w:rFonts w:cs="Arial"/>
                <w:szCs w:val="20"/>
              </w:rPr>
            </w:pPr>
            <w:r w:rsidRPr="00BC2448">
              <w:t>de afstand over de openbare weg tussen de school van aanstelling of affectatie en de school waar het personeelslid wordt ingezet mag nooit meer dan 25 km bedragen. Dit geldt niet als het personeelslid instemt om over een grotere afstand ingezet te worden;</w:t>
            </w:r>
          </w:p>
          <w:p w14:paraId="22CCC558" w14:textId="77777777" w:rsidR="00433359" w:rsidRPr="00BC2448" w:rsidRDefault="00433359" w:rsidP="009E7EB8">
            <w:pPr>
              <w:widowControl w:val="0"/>
              <w:numPr>
                <w:ilvl w:val="1"/>
                <w:numId w:val="2"/>
              </w:numPr>
              <w:tabs>
                <w:tab w:val="left" w:pos="-1440"/>
                <w:tab w:val="left" w:pos="-720"/>
              </w:tabs>
            </w:pPr>
            <w:r w:rsidRPr="00BC2448">
              <w:t>er moet steeds rekening worden gehouden met de statutaire toestand van het personeelslid;</w:t>
            </w:r>
          </w:p>
          <w:p w14:paraId="24BB8994" w14:textId="6D257A01" w:rsidR="00433359" w:rsidRPr="00BC2448" w:rsidRDefault="00433359" w:rsidP="009E7EB8">
            <w:pPr>
              <w:widowControl w:val="0"/>
              <w:numPr>
                <w:ilvl w:val="1"/>
                <w:numId w:val="2"/>
              </w:numPr>
              <w:tabs>
                <w:tab w:val="left" w:pos="-1440"/>
                <w:tab w:val="left" w:pos="-720"/>
              </w:tabs>
            </w:pPr>
            <w:r w:rsidRPr="00BC2448">
              <w:t>de bepalingen inzake inzetbaarheid moeten worden opgenomen in het aanstellingsbesluit en de functiebeschrijving.</w:t>
            </w:r>
          </w:p>
          <w:p w14:paraId="4999A69E" w14:textId="77777777" w:rsidR="00433359" w:rsidRPr="005E017A" w:rsidRDefault="00433359" w:rsidP="00433359">
            <w:pPr>
              <w:widowControl w:val="0"/>
              <w:tabs>
                <w:tab w:val="left" w:pos="-1440"/>
                <w:tab w:val="left" w:pos="-720"/>
                <w:tab w:val="num" w:pos="720"/>
              </w:tabs>
            </w:pPr>
          </w:p>
          <w:p w14:paraId="2699C98D" w14:textId="77777777" w:rsidR="00433359" w:rsidRPr="005E017A" w:rsidRDefault="00433359" w:rsidP="00433359">
            <w:pPr>
              <w:pStyle w:val="Kop2"/>
              <w:keepNext w:val="0"/>
              <w:widowControl w:val="0"/>
            </w:pPr>
            <w:bookmarkStart w:id="20" w:name="_Toc212803420"/>
            <w:r w:rsidRPr="005E017A">
              <w:t>Directeur</w:t>
            </w:r>
            <w:bookmarkEnd w:id="20"/>
          </w:p>
          <w:p w14:paraId="74D5EB01" w14:textId="77777777" w:rsidR="00433359" w:rsidRPr="005E017A" w:rsidRDefault="00433359" w:rsidP="00433359">
            <w:pPr>
              <w:pStyle w:val="Kop3"/>
            </w:pPr>
            <w:r w:rsidRPr="005E017A">
              <w:t>De directeur van een school</w:t>
            </w:r>
            <w:r w:rsidRPr="005E017A">
              <w:br/>
            </w:r>
          </w:p>
          <w:p w14:paraId="4DA57BD3"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directeur is tijdens de normale aanwezigheid van de leerlingen én telkens wanneer de dienst het vereist, in één van de vestigingsplaatsen aanwezig, behoudens gerechtvaardigde afwezigheden in dienstverband.</w:t>
            </w:r>
            <w:r w:rsidRPr="005E017A">
              <w:rPr>
                <w:rFonts w:cs="Arial"/>
                <w:szCs w:val="20"/>
              </w:rPr>
              <w:br/>
            </w:r>
          </w:p>
          <w:p w14:paraId="608C2E3C" w14:textId="77777777" w:rsidR="00433359" w:rsidRPr="00BC2448" w:rsidRDefault="00433359" w:rsidP="009E7EB8">
            <w:pPr>
              <w:widowControl w:val="0"/>
              <w:numPr>
                <w:ilvl w:val="0"/>
                <w:numId w:val="2"/>
              </w:numPr>
              <w:tabs>
                <w:tab w:val="left" w:pos="-1440"/>
                <w:tab w:val="left" w:pos="-720"/>
                <w:tab w:val="num" w:pos="720"/>
              </w:tabs>
              <w:ind w:left="720" w:hanging="720"/>
              <w:rPr>
                <w:rFonts w:cs="Arial"/>
                <w:szCs w:val="20"/>
              </w:rPr>
            </w:pPr>
            <w:r w:rsidRPr="00BC2448">
              <w:rPr>
                <w:rFonts w:cs="Arial"/>
                <w:szCs w:val="20"/>
              </w:rPr>
              <w:t>De</w:t>
            </w:r>
            <w:r w:rsidRPr="00BC2448">
              <w:t xml:space="preserve"> directeur kan worden ingezet voor de vervulling van opdrachten voor de totaliteit van de scholengemeenschap;</w:t>
            </w:r>
            <w:r w:rsidRPr="00BC2448">
              <w:br/>
            </w:r>
          </w:p>
          <w:p w14:paraId="7CD692CD"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directeur/adjunct-directeur met onderwijsopdracht en/of opdracht ICT-coördinator en/of zorgcoördinator moet de nodige regelingen treffen om deze taak naar behoren uit te oefenen.</w:t>
            </w:r>
            <w:r w:rsidRPr="005E017A">
              <w:rPr>
                <w:rFonts w:cs="Arial"/>
                <w:szCs w:val="20"/>
              </w:rPr>
              <w:br/>
            </w:r>
          </w:p>
          <w:p w14:paraId="4ECACEF6"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Tijdens de schoolvakanties moet de directeur de prestaties uitvoeren die noodzakelijk zijn om de goede werking van de school te garanderen, maar tijdens de zomervakantie moet een vakantieperiode van zes weken gegarandeerd zijn, waarvan een ononderbroken periode van vijf weken op te nemen tussen 6 juli en 15 augustus.</w:t>
            </w:r>
          </w:p>
          <w:p w14:paraId="5572A362" w14:textId="77777777" w:rsidR="00433359" w:rsidRPr="005E017A" w:rsidRDefault="00433359" w:rsidP="00433359">
            <w:pPr>
              <w:widowControl w:val="0"/>
              <w:tabs>
                <w:tab w:val="left" w:pos="-1440"/>
                <w:tab w:val="left" w:pos="-720"/>
              </w:tabs>
              <w:rPr>
                <w:rFonts w:cs="Arial"/>
                <w:szCs w:val="20"/>
              </w:rPr>
            </w:pPr>
          </w:p>
          <w:p w14:paraId="29F2D5A6" w14:textId="77777777" w:rsidR="00433359" w:rsidRPr="005E017A" w:rsidRDefault="00433359" w:rsidP="00433359">
            <w:pPr>
              <w:pStyle w:val="Kop3"/>
            </w:pPr>
            <w:r w:rsidRPr="005E017A">
              <w:rPr>
                <w:szCs w:val="20"/>
              </w:rPr>
              <w:t xml:space="preserve">De directeur </w:t>
            </w:r>
            <w:r w:rsidRPr="005E017A">
              <w:t>coördinatie-scholengemeenschap</w:t>
            </w:r>
          </w:p>
          <w:p w14:paraId="63FAFC1F" w14:textId="77777777" w:rsidR="00433359" w:rsidRPr="005E017A" w:rsidRDefault="00433359" w:rsidP="00433359"/>
          <w:p w14:paraId="2EA721A8"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directeur coördinatie-scholengemeenschap krijgt een administratieve standplaats toegewezen in een school behorend tot de scholengemeenschap.</w:t>
            </w:r>
          </w:p>
          <w:p w14:paraId="5CC2EF30" w14:textId="77777777" w:rsidR="00433359" w:rsidRPr="005E017A" w:rsidRDefault="00433359" w:rsidP="00433359">
            <w:pPr>
              <w:pStyle w:val="Lijstalinea"/>
              <w:rPr>
                <w:rFonts w:cs="Arial"/>
                <w:szCs w:val="20"/>
              </w:rPr>
            </w:pPr>
          </w:p>
          <w:p w14:paraId="3D5EF761" w14:textId="77777777" w:rsidR="00433359" w:rsidRPr="005E017A" w:rsidRDefault="00433359" w:rsidP="009E7EB8">
            <w:pPr>
              <w:widowControl w:val="0"/>
              <w:numPr>
                <w:ilvl w:val="0"/>
                <w:numId w:val="2"/>
              </w:numPr>
              <w:tabs>
                <w:tab w:val="left" w:pos="-1440"/>
                <w:tab w:val="left" w:pos="-720"/>
              </w:tabs>
              <w:ind w:left="709" w:hanging="709"/>
              <w:rPr>
                <w:rFonts w:cs="Arial"/>
                <w:szCs w:val="20"/>
              </w:rPr>
            </w:pPr>
            <w:r w:rsidRPr="005E017A">
              <w:rPr>
                <w:rFonts w:cs="Arial"/>
                <w:szCs w:val="20"/>
              </w:rPr>
              <w:t>Hij/zij wordt belast met een coördinerende managementfunctie op het niveau scholengemeenschap.</w:t>
            </w:r>
            <w:r w:rsidR="006012F2" w:rsidRPr="005E017A">
              <w:rPr>
                <w:rFonts w:cs="Arial"/>
                <w:szCs w:val="20"/>
              </w:rPr>
              <w:br/>
            </w:r>
          </w:p>
          <w:p w14:paraId="7F451023" w14:textId="77777777" w:rsidR="00433359" w:rsidRPr="005E017A" w:rsidRDefault="00433359" w:rsidP="009E7EB8">
            <w:pPr>
              <w:widowControl w:val="0"/>
              <w:numPr>
                <w:ilvl w:val="0"/>
                <w:numId w:val="2"/>
              </w:numPr>
              <w:tabs>
                <w:tab w:val="left" w:pos="-1440"/>
                <w:tab w:val="left" w:pos="-720"/>
              </w:tabs>
              <w:ind w:left="709" w:hanging="709"/>
              <w:rPr>
                <w:rFonts w:cs="Arial"/>
                <w:szCs w:val="20"/>
              </w:rPr>
            </w:pPr>
            <w:r w:rsidRPr="005E017A">
              <w:rPr>
                <w:rFonts w:cs="Arial"/>
                <w:szCs w:val="20"/>
              </w:rPr>
              <w:t>De prestaties van de directeur coördinatie-scholengemeenschap worden vastgelegd volgens de afspraken van de scholengemeenschap (o.a. beschikbaarheid, overleg, …).</w:t>
            </w:r>
            <w:r w:rsidR="006012F2" w:rsidRPr="005E017A">
              <w:rPr>
                <w:rFonts w:cs="Arial"/>
                <w:szCs w:val="20"/>
              </w:rPr>
              <w:br/>
            </w:r>
          </w:p>
          <w:p w14:paraId="17890EFF" w14:textId="77777777" w:rsidR="00433359" w:rsidRPr="00BC2448" w:rsidRDefault="006012F2" w:rsidP="009E7EB8">
            <w:pPr>
              <w:widowControl w:val="0"/>
              <w:numPr>
                <w:ilvl w:val="0"/>
                <w:numId w:val="2"/>
              </w:numPr>
              <w:tabs>
                <w:tab w:val="left" w:pos="-1440"/>
                <w:tab w:val="left" w:pos="-720"/>
                <w:tab w:val="num" w:pos="720"/>
              </w:tabs>
              <w:ind w:left="708" w:hanging="720"/>
              <w:rPr>
                <w:rFonts w:cs="Arial"/>
                <w:szCs w:val="20"/>
              </w:rPr>
            </w:pPr>
            <w:r w:rsidRPr="00BC2448">
              <w:rPr>
                <w:rFonts w:cs="Arial"/>
                <w:szCs w:val="20"/>
              </w:rPr>
              <w:t>De di</w:t>
            </w:r>
            <w:r w:rsidR="00433359" w:rsidRPr="00BC2448">
              <w:rPr>
                <w:rFonts w:cs="Arial"/>
                <w:szCs w:val="20"/>
              </w:rPr>
              <w:t>r</w:t>
            </w:r>
            <w:r w:rsidR="00433359" w:rsidRPr="00BC2448">
              <w:t>ecteur coördinatie- scholengemeenschap kan worden ingezet voor de vervulling van opdrachten voor en in andere scholen van de scholengemeenschap of voor de vervulling van opdrachten voor de totaliteit van de scholengemeenschap.</w:t>
            </w:r>
            <w:r w:rsidRPr="00BC2448">
              <w:br/>
            </w:r>
          </w:p>
          <w:p w14:paraId="0010FEEB" w14:textId="77777777" w:rsidR="00433359" w:rsidRPr="005E017A" w:rsidRDefault="006012F2" w:rsidP="009E7EB8">
            <w:pPr>
              <w:widowControl w:val="0"/>
              <w:numPr>
                <w:ilvl w:val="0"/>
                <w:numId w:val="2"/>
              </w:numPr>
              <w:tabs>
                <w:tab w:val="left" w:pos="-1440"/>
                <w:tab w:val="left" w:pos="-720"/>
                <w:tab w:val="num" w:pos="720"/>
              </w:tabs>
              <w:ind w:left="709" w:hanging="720"/>
              <w:rPr>
                <w:rFonts w:cs="Arial"/>
                <w:szCs w:val="20"/>
              </w:rPr>
            </w:pPr>
            <w:r w:rsidRPr="005E017A">
              <w:rPr>
                <w:rFonts w:cs="Arial"/>
                <w:szCs w:val="20"/>
              </w:rPr>
              <w:t>De di</w:t>
            </w:r>
            <w:r w:rsidR="00433359" w:rsidRPr="005E017A">
              <w:rPr>
                <w:rFonts w:cs="Arial"/>
                <w:szCs w:val="20"/>
              </w:rPr>
              <w:t>recteur coördinatie-scholengemeenschap is behoudens gerechtvaardigde afwezigheden in dienstverband, tijdens de normale aanwezigheid van de leerlingen en telkens wanneer de dienst het vereist, in één van de vestigingsplaatsen.</w:t>
            </w:r>
            <w:r w:rsidR="00433359" w:rsidRPr="005E017A">
              <w:rPr>
                <w:rFonts w:cs="Arial"/>
                <w:szCs w:val="20"/>
              </w:rPr>
              <w:br/>
            </w:r>
          </w:p>
          <w:p w14:paraId="27102C47" w14:textId="53ECA831" w:rsidR="00433359"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Tijdens de zomervakantie heeft de directeur coördinatie-scholengemeenschap recht op zes       weken vakantie, waarvan een ononderbroken periode van vijf weken, op te nemen tussen       </w:t>
            </w:r>
            <w:r w:rsidRPr="005E017A">
              <w:rPr>
                <w:rFonts w:cs="Arial"/>
                <w:szCs w:val="20"/>
              </w:rPr>
              <w:lastRenderedPageBreak/>
              <w:t>6 juli en 15 augustus.</w:t>
            </w:r>
          </w:p>
          <w:p w14:paraId="38FD4BA0" w14:textId="77777777" w:rsidR="003636CE" w:rsidRPr="00D04A03" w:rsidRDefault="003636CE" w:rsidP="003636CE">
            <w:pPr>
              <w:widowControl w:val="0"/>
              <w:tabs>
                <w:tab w:val="left" w:pos="-1440"/>
                <w:tab w:val="left" w:pos="-720"/>
                <w:tab w:val="num" w:pos="720"/>
              </w:tabs>
              <w:ind w:left="720"/>
              <w:rPr>
                <w:rFonts w:cs="Arial"/>
                <w:szCs w:val="20"/>
              </w:rPr>
            </w:pPr>
          </w:p>
          <w:p w14:paraId="07915D9D" w14:textId="673D0C24" w:rsidR="003636CE" w:rsidRPr="00D04A03" w:rsidRDefault="003636CE" w:rsidP="003636CE">
            <w:pPr>
              <w:pStyle w:val="Kop3"/>
              <w:rPr>
                <w:szCs w:val="20"/>
              </w:rPr>
            </w:pPr>
            <w:r w:rsidRPr="00D04A03">
              <w:rPr>
                <w:szCs w:val="20"/>
              </w:rPr>
              <w:t>De adjunct-directeur uit de puntenenveloppe administratie en beleidsondersteuning</w:t>
            </w:r>
          </w:p>
          <w:p w14:paraId="327F6E65" w14:textId="77777777" w:rsidR="00433359" w:rsidRPr="00D04A03" w:rsidRDefault="00433359" w:rsidP="00433359">
            <w:pPr>
              <w:widowControl w:val="0"/>
              <w:tabs>
                <w:tab w:val="left" w:pos="-1440"/>
                <w:tab w:val="left" w:pos="-720"/>
              </w:tabs>
              <w:rPr>
                <w:rFonts w:cs="Arial"/>
                <w:szCs w:val="20"/>
              </w:rPr>
            </w:pPr>
          </w:p>
          <w:p w14:paraId="5DBAEE8F" w14:textId="063E962F" w:rsidR="00433359" w:rsidRPr="00D04A03" w:rsidRDefault="00433359" w:rsidP="00433359">
            <w:pPr>
              <w:pStyle w:val="Kop2"/>
              <w:keepNext w:val="0"/>
              <w:widowControl w:val="0"/>
            </w:pPr>
            <w:bookmarkStart w:id="21" w:name="_Toc212803421"/>
            <w:r w:rsidRPr="00D04A03">
              <w:t>Zorgcoördinator, ICT-coördinator</w:t>
            </w:r>
            <w:r w:rsidR="00F03346" w:rsidRPr="00D04A03">
              <w:t xml:space="preserve">, </w:t>
            </w:r>
            <w:r w:rsidRPr="00D04A03">
              <w:t>administratief medewerker</w:t>
            </w:r>
            <w:r w:rsidR="00F03346" w:rsidRPr="00D04A03">
              <w:t xml:space="preserve"> en beleidsondersteuner</w:t>
            </w:r>
            <w:bookmarkEnd w:id="21"/>
          </w:p>
          <w:p w14:paraId="675EC3EE" w14:textId="77777777" w:rsidR="00433359" w:rsidRPr="00D04A03" w:rsidRDefault="00433359" w:rsidP="00433359">
            <w:pPr>
              <w:pStyle w:val="Kop3"/>
            </w:pPr>
            <w:r w:rsidRPr="00D04A03">
              <w:t>Algemeen</w:t>
            </w:r>
          </w:p>
          <w:p w14:paraId="398F7573" w14:textId="674424C3"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De zorgcoördinator, de ICT-coördinator</w:t>
            </w:r>
            <w:r w:rsidR="00F03346" w:rsidRPr="00D04A03">
              <w:rPr>
                <w:rFonts w:cs="Arial"/>
                <w:szCs w:val="20"/>
              </w:rPr>
              <w:t xml:space="preserve">, </w:t>
            </w:r>
            <w:r w:rsidRPr="00D04A03">
              <w:rPr>
                <w:rFonts w:cs="Arial"/>
                <w:szCs w:val="20"/>
              </w:rPr>
              <w:t>de administratief medewerker</w:t>
            </w:r>
            <w:r w:rsidR="00F03346" w:rsidRPr="00D04A03">
              <w:rPr>
                <w:rFonts w:cs="Arial"/>
                <w:szCs w:val="20"/>
              </w:rPr>
              <w:t xml:space="preserve"> en beleidsondersteuner</w:t>
            </w:r>
            <w:r w:rsidRPr="00D04A03">
              <w:rPr>
                <w:rFonts w:cs="Arial"/>
                <w:szCs w:val="20"/>
              </w:rPr>
              <w:t xml:space="preserve"> zijn inzetbaar voor de scholengemeenschap</w:t>
            </w:r>
            <w:r w:rsidR="00F03346" w:rsidRPr="00D04A03">
              <w:rPr>
                <w:rFonts w:cs="Arial"/>
                <w:szCs w:val="20"/>
              </w:rPr>
              <w:t>.</w:t>
            </w:r>
            <w:r w:rsidRPr="00D04A03">
              <w:rPr>
                <w:rFonts w:cs="Arial"/>
                <w:szCs w:val="20"/>
              </w:rPr>
              <w:br/>
            </w:r>
          </w:p>
          <w:p w14:paraId="4F999D82" w14:textId="77777777"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bookmarkStart w:id="22" w:name="_Toc149018067"/>
            <w:r w:rsidRPr="00D04A03">
              <w:rPr>
                <w:rFonts w:cs="Arial"/>
                <w:szCs w:val="20"/>
              </w:rPr>
              <w:t xml:space="preserve">Ze </w:t>
            </w:r>
            <w:r w:rsidRPr="00D04A03">
              <w:t>kunnen ingezet worden voor de vervulling van opdrachten voor en in andere scholen van de scholengemeenschap of voor de vervulling van opdrachten voor de totaliteit van de scholengemeenschap.</w:t>
            </w:r>
            <w:r w:rsidRPr="00D04A03">
              <w:br/>
            </w:r>
            <w:bookmarkEnd w:id="22"/>
          </w:p>
          <w:p w14:paraId="533C712C" w14:textId="689410F0" w:rsidR="00433359" w:rsidRPr="00D04A03" w:rsidRDefault="00433359" w:rsidP="00433359">
            <w:pPr>
              <w:pStyle w:val="Kop3"/>
            </w:pPr>
            <w:bookmarkStart w:id="23" w:name="_Toc149015818"/>
            <w:bookmarkStart w:id="24" w:name="_Toc149016983"/>
            <w:bookmarkStart w:id="25" w:name="_Toc149017122"/>
            <w:bookmarkStart w:id="26" w:name="_Toc149017376"/>
            <w:bookmarkStart w:id="27" w:name="_Toc149017792"/>
            <w:bookmarkStart w:id="28" w:name="_Toc149018068"/>
            <w:bookmarkStart w:id="29" w:name="_Toc149018528"/>
            <w:bookmarkStart w:id="30" w:name="_Toc149019184"/>
            <w:bookmarkStart w:id="31" w:name="_Toc248823335"/>
            <w:r w:rsidRPr="00D04A03">
              <w:t>Bepalingen voor  de zorgcoördinator</w:t>
            </w:r>
            <w:bookmarkEnd w:id="23"/>
            <w:bookmarkEnd w:id="24"/>
            <w:bookmarkEnd w:id="25"/>
            <w:bookmarkEnd w:id="26"/>
            <w:bookmarkEnd w:id="27"/>
            <w:bookmarkEnd w:id="28"/>
            <w:bookmarkEnd w:id="29"/>
            <w:bookmarkEnd w:id="30"/>
            <w:bookmarkEnd w:id="31"/>
            <w:r w:rsidR="00F03346" w:rsidRPr="00D04A03">
              <w:t xml:space="preserve"> / de beleidsondersteuner</w:t>
            </w:r>
          </w:p>
          <w:p w14:paraId="50CE82DE" w14:textId="77777777" w:rsidR="00433359" w:rsidRPr="00D04A03" w:rsidRDefault="00433359" w:rsidP="00433359">
            <w:pPr>
              <w:ind w:left="993" w:hanging="993"/>
            </w:pPr>
          </w:p>
          <w:p w14:paraId="1D7F6F58" w14:textId="7ABFC09E"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 xml:space="preserve">De wekelijkse opdracht van de zorgcoördinator </w:t>
            </w:r>
            <w:r w:rsidR="00F03346" w:rsidRPr="00D04A03">
              <w:rPr>
                <w:rFonts w:cs="Arial"/>
                <w:szCs w:val="20"/>
              </w:rPr>
              <w:t>/ de beleidsondersteuner</w:t>
            </w:r>
            <w:r w:rsidRPr="00D04A03">
              <w:rPr>
                <w:rFonts w:cs="Arial"/>
                <w:szCs w:val="20"/>
              </w:rPr>
              <w:t xml:space="preserve"> die voltijds fungeert bedraagt 36 klokuren.</w:t>
            </w:r>
          </w:p>
          <w:p w14:paraId="3CDF3DA3" w14:textId="77777777" w:rsidR="00433359" w:rsidRPr="00D04A03" w:rsidRDefault="00433359" w:rsidP="00433359">
            <w:pPr>
              <w:widowControl w:val="0"/>
              <w:tabs>
                <w:tab w:val="left" w:pos="-1440"/>
                <w:tab w:val="left" w:pos="-720"/>
              </w:tabs>
              <w:rPr>
                <w:rFonts w:cs="Arial"/>
                <w:szCs w:val="20"/>
              </w:rPr>
            </w:pPr>
          </w:p>
          <w:p w14:paraId="5B4C78AB" w14:textId="4FFDD832"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 xml:space="preserve">De wekelijkse opdracht van de zorgcoördinator </w:t>
            </w:r>
            <w:r w:rsidR="00F03346" w:rsidRPr="00D04A03">
              <w:rPr>
                <w:rFonts w:cs="Arial"/>
                <w:szCs w:val="20"/>
              </w:rPr>
              <w:t xml:space="preserve">/ de beleidsondersteuner </w:t>
            </w:r>
            <w:r w:rsidRPr="00D04A03">
              <w:rPr>
                <w:rFonts w:cs="Arial"/>
                <w:szCs w:val="20"/>
              </w:rPr>
              <w:t>die deeltijds fungeert bedraagt steeds een evenredig deel van die 36 klokuren.</w:t>
            </w:r>
          </w:p>
          <w:p w14:paraId="1FBE2BE3" w14:textId="77777777" w:rsidR="00433359" w:rsidRPr="00D04A03" w:rsidRDefault="00433359" w:rsidP="00433359">
            <w:pPr>
              <w:widowControl w:val="0"/>
              <w:tabs>
                <w:tab w:val="left" w:pos="-1440"/>
                <w:tab w:val="left" w:pos="-720"/>
              </w:tabs>
              <w:rPr>
                <w:sz w:val="22"/>
                <w:szCs w:val="22"/>
              </w:rPr>
            </w:pPr>
            <w:r w:rsidRPr="00D04A03">
              <w:rPr>
                <w:b/>
                <w:bCs/>
              </w:rPr>
              <w:tab/>
            </w:r>
            <w:r w:rsidRPr="00D04A03">
              <w:rPr>
                <w:rFonts w:cs="Arial"/>
                <w:szCs w:val="20"/>
              </w:rPr>
              <w:t>Er wordt steeds afgerond naar een volledig uur.</w:t>
            </w:r>
          </w:p>
          <w:p w14:paraId="5DA66F4A" w14:textId="77777777" w:rsidR="00433359" w:rsidRPr="00D04A03" w:rsidRDefault="00433359" w:rsidP="00433359">
            <w:pPr>
              <w:ind w:left="993" w:hanging="993"/>
              <w:rPr>
                <w:sz w:val="22"/>
                <w:szCs w:val="22"/>
              </w:rPr>
            </w:pPr>
          </w:p>
          <w:p w14:paraId="55086331" w14:textId="77777777" w:rsidR="00433359" w:rsidRPr="00D04A03" w:rsidRDefault="00433359" w:rsidP="009E7EB8">
            <w:pPr>
              <w:widowControl w:val="0"/>
              <w:numPr>
                <w:ilvl w:val="0"/>
                <w:numId w:val="2"/>
              </w:numPr>
              <w:tabs>
                <w:tab w:val="left" w:pos="-1440"/>
                <w:tab w:val="left" w:pos="-720"/>
                <w:tab w:val="num" w:pos="720"/>
              </w:tabs>
              <w:ind w:left="720" w:hanging="720"/>
              <w:rPr>
                <w:lang w:val="nl-BE"/>
              </w:rPr>
            </w:pPr>
            <w:r w:rsidRPr="00D04A03">
              <w:rPr>
                <w:rFonts w:cs="Arial"/>
                <w:szCs w:val="20"/>
              </w:rPr>
              <w:t>Deze prestatieregeling kan niet beperkt blijven tot de periode van normale aanwezigheid van de leerlingen.</w:t>
            </w:r>
          </w:p>
          <w:p w14:paraId="42DE0835" w14:textId="77777777" w:rsidR="00433359" w:rsidRPr="00D04A03" w:rsidRDefault="00433359" w:rsidP="0049001E"/>
          <w:p w14:paraId="5AEDAB60" w14:textId="53FB62C1"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De schoolvakanties zijn vakantiedagen voor de zorgcoördinator</w:t>
            </w:r>
            <w:r w:rsidR="00F03346" w:rsidRPr="00D04A03">
              <w:rPr>
                <w:rFonts w:cs="Arial"/>
                <w:szCs w:val="20"/>
              </w:rPr>
              <w:t xml:space="preserve"> / de beleidsondersteuner</w:t>
            </w:r>
            <w:r w:rsidRPr="00D04A03">
              <w:rPr>
                <w:rFonts w:cs="Arial"/>
                <w:szCs w:val="20"/>
              </w:rPr>
              <w:br/>
            </w:r>
            <w:r w:rsidRPr="00D04A03">
              <w:rPr>
                <w:rFonts w:cs="Arial"/>
                <w:szCs w:val="20"/>
              </w:rPr>
              <w:br/>
            </w:r>
            <w:r w:rsidR="009B165E" w:rsidRPr="00D04A03">
              <w:rPr>
                <w:rFonts w:cs="Arial"/>
                <w:szCs w:val="20"/>
              </w:rPr>
              <w:t xml:space="preserve">In functie van de goede werking van de school kan echter op hen maximum </w:t>
            </w:r>
            <w:r w:rsidR="009B165E" w:rsidRPr="00D04A03">
              <w:rPr>
                <w:rFonts w:cs="Arial"/>
                <w:szCs w:val="20"/>
              </w:rPr>
              <w:br/>
            </w:r>
            <w:r w:rsidR="003C3D35" w:rsidRPr="00D04A03">
              <w:rPr>
                <w:rFonts w:cs="Arial"/>
                <w:szCs w:val="20"/>
              </w:rPr>
              <w:t>3</w:t>
            </w:r>
            <w:r w:rsidR="009B165E" w:rsidRPr="00D04A03">
              <w:rPr>
                <w:rFonts w:cs="Arial"/>
                <w:szCs w:val="20"/>
              </w:rPr>
              <w:t xml:space="preserve"> dagen een beroep worden gedaan binnen de lijst van opdrachten bepaald na onderhandeling in het afzonderlijk bijzonder onderhandelingscomité, maar een ononderbroken vakantieperiode tussen 6 juli en 15 augustus moet gegarandeerd zijn</w:t>
            </w:r>
            <w:r w:rsidRPr="00D04A03">
              <w:rPr>
                <w:rFonts w:cs="Arial"/>
                <w:szCs w:val="20"/>
              </w:rPr>
              <w:t>.</w:t>
            </w:r>
            <w:r w:rsidR="00175C4B" w:rsidRPr="00D04A03">
              <w:rPr>
                <w:rFonts w:cs="Arial"/>
                <w:szCs w:val="20"/>
              </w:rPr>
              <w:br/>
            </w:r>
            <w:r w:rsidR="006C5014" w:rsidRPr="00D04A03">
              <w:rPr>
                <w:rFonts w:cs="Arial"/>
                <w:szCs w:val="20"/>
              </w:rPr>
              <w:t>Deze opdrachten worden billijk verdeeld tussen de personeelsleden en worden jaarlijks  voor 1 december meegedeeld.</w:t>
            </w:r>
          </w:p>
          <w:p w14:paraId="6AD45EB5" w14:textId="273B75C7" w:rsidR="009B165E" w:rsidRPr="00D04A03" w:rsidRDefault="009B165E" w:rsidP="00433359">
            <w:pPr>
              <w:widowControl w:val="0"/>
              <w:tabs>
                <w:tab w:val="left" w:pos="-1440"/>
                <w:tab w:val="left" w:pos="-720"/>
              </w:tabs>
              <w:ind w:left="708"/>
              <w:rPr>
                <w:rFonts w:cs="Arial"/>
                <w:szCs w:val="20"/>
              </w:rPr>
            </w:pPr>
          </w:p>
          <w:p w14:paraId="704247FA" w14:textId="48B47191" w:rsidR="00433359" w:rsidRPr="005E017A" w:rsidRDefault="00433359" w:rsidP="00433359">
            <w:pPr>
              <w:pStyle w:val="Kop3"/>
              <w:rPr>
                <w:szCs w:val="20"/>
              </w:rPr>
            </w:pPr>
            <w:bookmarkStart w:id="32" w:name="_Toc149015821"/>
            <w:bookmarkStart w:id="33" w:name="_Toc149016986"/>
            <w:bookmarkStart w:id="34" w:name="_Toc149017125"/>
            <w:bookmarkStart w:id="35" w:name="_Toc149017379"/>
            <w:bookmarkStart w:id="36" w:name="_Toc149017795"/>
            <w:bookmarkStart w:id="37" w:name="_Toc149018071"/>
            <w:bookmarkStart w:id="38" w:name="_Toc149018531"/>
            <w:bookmarkStart w:id="39" w:name="_Toc149019187"/>
            <w:bookmarkStart w:id="40" w:name="_Toc248823338"/>
            <w:bookmarkStart w:id="41" w:name="_Toc148154266"/>
            <w:r w:rsidRPr="00D04A03">
              <w:t>Bepalingen voor de administratief medewerker</w:t>
            </w:r>
            <w:bookmarkEnd w:id="32"/>
            <w:bookmarkEnd w:id="33"/>
            <w:bookmarkEnd w:id="34"/>
            <w:bookmarkEnd w:id="35"/>
            <w:bookmarkEnd w:id="36"/>
            <w:bookmarkEnd w:id="37"/>
            <w:bookmarkEnd w:id="38"/>
            <w:bookmarkEnd w:id="39"/>
            <w:bookmarkEnd w:id="40"/>
            <w:bookmarkEnd w:id="41"/>
            <w:r w:rsidRPr="00D04A03">
              <w:t xml:space="preserve"> </w:t>
            </w:r>
            <w:r w:rsidR="0049001E" w:rsidRPr="00D04A03">
              <w:t>/ de ICT-coördinator</w:t>
            </w:r>
            <w:r w:rsidRPr="005E017A">
              <w:br/>
            </w:r>
            <w:r w:rsidRPr="005E017A">
              <w:tab/>
            </w:r>
            <w:r w:rsidRPr="005E017A">
              <w:rPr>
                <w:szCs w:val="20"/>
              </w:rPr>
              <w:tab/>
            </w:r>
            <w:r w:rsidRPr="005E017A">
              <w:rPr>
                <w:szCs w:val="20"/>
              </w:rPr>
              <w:tab/>
            </w:r>
            <w:r w:rsidRPr="005E017A">
              <w:rPr>
                <w:szCs w:val="20"/>
              </w:rPr>
              <w:tab/>
              <w:t xml:space="preserve">   </w:t>
            </w:r>
          </w:p>
          <w:p w14:paraId="39D03656" w14:textId="599471F7"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De wekelijkse opdracht van de administratief </w:t>
            </w:r>
            <w:r w:rsidRPr="00D04A03">
              <w:rPr>
                <w:rFonts w:cs="Arial"/>
                <w:szCs w:val="20"/>
              </w:rPr>
              <w:t xml:space="preserve">medewerker </w:t>
            </w:r>
            <w:r w:rsidR="0049001E" w:rsidRPr="00D04A03">
              <w:rPr>
                <w:rFonts w:cs="Arial"/>
                <w:szCs w:val="20"/>
              </w:rPr>
              <w:t xml:space="preserve">/ de ICT-coördinator </w:t>
            </w:r>
            <w:r w:rsidRPr="00D04A03">
              <w:rPr>
                <w:rFonts w:cs="Arial"/>
                <w:szCs w:val="20"/>
              </w:rPr>
              <w:t>die voltijds fungeert bedraagt 36 klokuren.</w:t>
            </w:r>
            <w:r w:rsidRPr="00D04A03">
              <w:rPr>
                <w:rFonts w:cs="Arial"/>
                <w:szCs w:val="20"/>
              </w:rPr>
              <w:br/>
            </w:r>
          </w:p>
          <w:p w14:paraId="03C1461B" w14:textId="28C46FC2"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 xml:space="preserve">De wekelijkse opdracht van de administratief medewerker </w:t>
            </w:r>
            <w:r w:rsidR="0049001E" w:rsidRPr="00D04A03">
              <w:rPr>
                <w:rFonts w:cs="Arial"/>
                <w:szCs w:val="20"/>
              </w:rPr>
              <w:t xml:space="preserve">/ de ICT-coördinator </w:t>
            </w:r>
            <w:r w:rsidRPr="00D04A03">
              <w:rPr>
                <w:rFonts w:cs="Arial"/>
                <w:szCs w:val="20"/>
              </w:rPr>
              <w:t>die deeltijds fungeert bedraagt  een evenredig deel van die 36 klokuren.  Er wordt steeds afgerond naar een volledig uur.</w:t>
            </w:r>
          </w:p>
          <w:p w14:paraId="13003940" w14:textId="77777777" w:rsidR="0049001E" w:rsidRPr="00D04A03" w:rsidRDefault="0049001E" w:rsidP="0049001E">
            <w:pPr>
              <w:widowControl w:val="0"/>
              <w:tabs>
                <w:tab w:val="left" w:pos="-1440"/>
                <w:tab w:val="left" w:pos="-720"/>
                <w:tab w:val="num" w:pos="720"/>
              </w:tabs>
              <w:ind w:left="720"/>
              <w:rPr>
                <w:rFonts w:cs="Arial"/>
                <w:szCs w:val="20"/>
              </w:rPr>
            </w:pPr>
          </w:p>
          <w:p w14:paraId="6C52BFD9" w14:textId="2A2C2437" w:rsidR="0049001E" w:rsidRPr="00D04A03" w:rsidRDefault="0049001E" w:rsidP="0049001E">
            <w:pPr>
              <w:widowControl w:val="0"/>
              <w:numPr>
                <w:ilvl w:val="0"/>
                <w:numId w:val="2"/>
              </w:numPr>
              <w:tabs>
                <w:tab w:val="left" w:pos="-1440"/>
                <w:tab w:val="left" w:pos="-720"/>
                <w:tab w:val="num" w:pos="720"/>
              </w:tabs>
              <w:ind w:left="720" w:hanging="720"/>
              <w:rPr>
                <w:lang w:val="nl-BE"/>
              </w:rPr>
            </w:pPr>
            <w:r w:rsidRPr="00D04A03">
              <w:rPr>
                <w:rFonts w:cs="Arial"/>
                <w:szCs w:val="20"/>
              </w:rPr>
              <w:t>Deze prestatieregeling kan voor de ICT-coördinator niet beperkt blijven tot de periode van normale aanwezigheid van de leerlingen.</w:t>
            </w:r>
          </w:p>
          <w:p w14:paraId="28AB2A84" w14:textId="77777777" w:rsidR="00433359" w:rsidRPr="00D04A03" w:rsidRDefault="00433359" w:rsidP="00433359">
            <w:pPr>
              <w:ind w:left="993"/>
            </w:pPr>
          </w:p>
          <w:p w14:paraId="498ABFFA" w14:textId="20B2DD87"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 xml:space="preserve">Vakantieregeling administratief medewerker </w:t>
            </w:r>
            <w:r w:rsidR="0049001E" w:rsidRPr="00D04A03">
              <w:rPr>
                <w:rFonts w:cs="Arial"/>
                <w:szCs w:val="20"/>
              </w:rPr>
              <w:t>/ de ICT-coördinator</w:t>
            </w:r>
            <w:r w:rsidRPr="00D04A03">
              <w:rPr>
                <w:rFonts w:cs="Arial"/>
                <w:szCs w:val="20"/>
              </w:rPr>
              <w:br/>
            </w:r>
          </w:p>
          <w:p w14:paraId="6AF3B23C" w14:textId="47761354" w:rsidR="00433359" w:rsidRPr="00D04A03" w:rsidRDefault="00433359" w:rsidP="009E7EB8">
            <w:pPr>
              <w:widowControl w:val="0"/>
              <w:numPr>
                <w:ilvl w:val="1"/>
                <w:numId w:val="2"/>
              </w:numPr>
              <w:tabs>
                <w:tab w:val="left" w:pos="-1440"/>
                <w:tab w:val="left" w:pos="-720"/>
              </w:tabs>
              <w:ind w:left="708"/>
              <w:rPr>
                <w:rFonts w:cs="Arial"/>
                <w:szCs w:val="20"/>
              </w:rPr>
            </w:pPr>
            <w:r w:rsidRPr="00D04A03">
              <w:rPr>
                <w:rFonts w:cs="Arial"/>
                <w:szCs w:val="20"/>
              </w:rPr>
              <w:t>De schoolvakanties zijn in principe vakantiedagen voor de administratief medewerker</w:t>
            </w:r>
            <w:r w:rsidR="0049001E" w:rsidRPr="00D04A03">
              <w:rPr>
                <w:rFonts w:cs="Arial"/>
                <w:szCs w:val="20"/>
              </w:rPr>
              <w:t xml:space="preserve"> / de ICT-coördinator</w:t>
            </w:r>
            <w:r w:rsidRPr="00D04A03">
              <w:rPr>
                <w:rFonts w:cs="Arial"/>
                <w:szCs w:val="20"/>
              </w:rPr>
              <w:t xml:space="preserve">. Het schoolbestuur kan de administratief medewerker </w:t>
            </w:r>
            <w:r w:rsidR="0049001E" w:rsidRPr="00D04A03">
              <w:rPr>
                <w:rFonts w:cs="Arial"/>
                <w:szCs w:val="20"/>
              </w:rPr>
              <w:t xml:space="preserve">/ de ICT-coördinator </w:t>
            </w:r>
            <w:r w:rsidRPr="00D04A03">
              <w:rPr>
                <w:rFonts w:cs="Arial"/>
                <w:szCs w:val="20"/>
              </w:rPr>
              <w:t>echter verplichten om tijdens de jaarlijkse vakantie maximaal 12 werkdagen prestaties te leveren, waarvan maximaal 10 werkdagen tijdens de zomervakantie. Dit geldt voor voltijds aangestelde administratief medewerkers</w:t>
            </w:r>
            <w:r w:rsidR="0049001E" w:rsidRPr="00D04A03">
              <w:rPr>
                <w:rFonts w:cs="Arial"/>
                <w:szCs w:val="20"/>
              </w:rPr>
              <w:t xml:space="preserve"> en de ICT-coördinator</w:t>
            </w:r>
            <w:r w:rsidRPr="00D04A03">
              <w:rPr>
                <w:rFonts w:cs="Arial"/>
                <w:szCs w:val="20"/>
              </w:rPr>
              <w:t>.</w:t>
            </w:r>
          </w:p>
          <w:p w14:paraId="22098E87" w14:textId="77777777" w:rsidR="00433359" w:rsidRPr="00D04A03" w:rsidRDefault="00433359" w:rsidP="00433359">
            <w:pPr>
              <w:widowControl w:val="0"/>
              <w:tabs>
                <w:tab w:val="left" w:pos="-1440"/>
                <w:tab w:val="left" w:pos="-720"/>
              </w:tabs>
              <w:ind w:left="708"/>
              <w:rPr>
                <w:rFonts w:cs="Arial"/>
                <w:szCs w:val="20"/>
              </w:rPr>
            </w:pPr>
          </w:p>
          <w:p w14:paraId="63AD85B7" w14:textId="77777777" w:rsidR="00433359" w:rsidRPr="00BC2448" w:rsidRDefault="00433359" w:rsidP="009E7EB8">
            <w:pPr>
              <w:widowControl w:val="0"/>
              <w:numPr>
                <w:ilvl w:val="1"/>
                <w:numId w:val="2"/>
              </w:numPr>
              <w:tabs>
                <w:tab w:val="left" w:pos="-1440"/>
                <w:tab w:val="left" w:pos="-720"/>
              </w:tabs>
              <w:ind w:left="708"/>
              <w:rPr>
                <w:rFonts w:cs="Arial"/>
                <w:szCs w:val="20"/>
              </w:rPr>
            </w:pPr>
            <w:r w:rsidRPr="00BC2448">
              <w:rPr>
                <w:rFonts w:cs="Arial"/>
                <w:szCs w:val="20"/>
              </w:rPr>
              <w:t>Bij deeltijds werkenden wordt het aantal prestatiedagen verhoudingsgewijs aangepast.</w:t>
            </w:r>
          </w:p>
          <w:p w14:paraId="12EFB1EC" w14:textId="77777777" w:rsidR="00433359" w:rsidRPr="00BC2448" w:rsidRDefault="00433359" w:rsidP="00433359">
            <w:pPr>
              <w:widowControl w:val="0"/>
              <w:tabs>
                <w:tab w:val="left" w:pos="-1440"/>
                <w:tab w:val="left" w:pos="-720"/>
              </w:tabs>
              <w:ind w:left="348"/>
              <w:rPr>
                <w:rFonts w:cs="Arial"/>
                <w:szCs w:val="20"/>
              </w:rPr>
            </w:pPr>
          </w:p>
          <w:p w14:paraId="1089688E" w14:textId="77777777" w:rsidR="00433359" w:rsidRPr="00BC2448" w:rsidRDefault="00433359" w:rsidP="009E7EB8">
            <w:pPr>
              <w:widowControl w:val="0"/>
              <w:numPr>
                <w:ilvl w:val="1"/>
                <w:numId w:val="2"/>
              </w:numPr>
              <w:tabs>
                <w:tab w:val="left" w:pos="-1440"/>
                <w:tab w:val="left" w:pos="-720"/>
              </w:tabs>
              <w:ind w:left="708"/>
              <w:rPr>
                <w:rFonts w:cs="Arial"/>
                <w:szCs w:val="20"/>
              </w:rPr>
            </w:pPr>
            <w:r w:rsidRPr="00BC2448">
              <w:rPr>
                <w:rFonts w:cs="Arial"/>
                <w:szCs w:val="20"/>
              </w:rPr>
              <w:t>Een ononderbroken vakantieperiode van 5 weken, waarin alleszins 15 juli tot en met 15 augustus valt, moet gegarandeerd zijn.</w:t>
            </w:r>
          </w:p>
          <w:p w14:paraId="027CBD72" w14:textId="77777777" w:rsidR="00433359" w:rsidRPr="00BC2448" w:rsidRDefault="00433359" w:rsidP="00433359">
            <w:pPr>
              <w:widowControl w:val="0"/>
              <w:tabs>
                <w:tab w:val="left" w:pos="-1440"/>
                <w:tab w:val="left" w:pos="-720"/>
              </w:tabs>
              <w:ind w:left="348"/>
              <w:rPr>
                <w:rFonts w:cs="Arial"/>
                <w:szCs w:val="20"/>
              </w:rPr>
            </w:pPr>
          </w:p>
          <w:p w14:paraId="067C7830" w14:textId="77777777" w:rsidR="00433359" w:rsidRPr="00BC2448" w:rsidRDefault="00433359" w:rsidP="009E7EB8">
            <w:pPr>
              <w:widowControl w:val="0"/>
              <w:numPr>
                <w:ilvl w:val="1"/>
                <w:numId w:val="2"/>
              </w:numPr>
              <w:tabs>
                <w:tab w:val="left" w:pos="-1440"/>
                <w:tab w:val="left" w:pos="-720"/>
              </w:tabs>
              <w:ind w:left="708"/>
              <w:rPr>
                <w:rFonts w:cs="Arial"/>
                <w:szCs w:val="20"/>
              </w:rPr>
            </w:pPr>
            <w:r w:rsidRPr="00BC2448">
              <w:rPr>
                <w:rFonts w:cs="Arial"/>
                <w:szCs w:val="20"/>
              </w:rPr>
              <w:t>De prestatiedagen zijn steeds volledige dagen, na akkoord met het personeelslid kan het schoolbestuur beslissen om de dagen in halve prestatiedagen in te delen.</w:t>
            </w:r>
          </w:p>
          <w:p w14:paraId="701B7EA3" w14:textId="77777777" w:rsidR="00433359" w:rsidRPr="00BC2448" w:rsidRDefault="00433359" w:rsidP="00433359">
            <w:pPr>
              <w:widowControl w:val="0"/>
              <w:tabs>
                <w:tab w:val="left" w:pos="-1440"/>
                <w:tab w:val="left" w:pos="-720"/>
              </w:tabs>
              <w:ind w:left="348"/>
              <w:rPr>
                <w:rFonts w:cs="Arial"/>
                <w:szCs w:val="20"/>
              </w:rPr>
            </w:pPr>
          </w:p>
          <w:p w14:paraId="69D622B2" w14:textId="17D0684B" w:rsidR="00433359" w:rsidRPr="00D04A03" w:rsidRDefault="00433359" w:rsidP="009E7EB8">
            <w:pPr>
              <w:widowControl w:val="0"/>
              <w:numPr>
                <w:ilvl w:val="1"/>
                <w:numId w:val="2"/>
              </w:numPr>
              <w:tabs>
                <w:tab w:val="left" w:pos="-1440"/>
                <w:tab w:val="left" w:pos="-720"/>
              </w:tabs>
              <w:ind w:left="708"/>
              <w:rPr>
                <w:rFonts w:cs="Arial"/>
                <w:szCs w:val="20"/>
              </w:rPr>
            </w:pPr>
            <w:r w:rsidRPr="00BC2448">
              <w:rPr>
                <w:rFonts w:cs="Arial"/>
                <w:szCs w:val="20"/>
              </w:rPr>
              <w:t xml:space="preserve">Om </w:t>
            </w:r>
            <w:r w:rsidRPr="00D04A03">
              <w:rPr>
                <w:rFonts w:cs="Arial"/>
                <w:szCs w:val="20"/>
              </w:rPr>
              <w:t xml:space="preserve">uitzonderlijke dienstredenen kan het schoolbestuur aan de administratief medewerker </w:t>
            </w:r>
            <w:r w:rsidR="0049001E" w:rsidRPr="00D04A03">
              <w:rPr>
                <w:rFonts w:cs="Arial"/>
                <w:szCs w:val="20"/>
              </w:rPr>
              <w:t xml:space="preserve">/ de ICT-coördinator </w:t>
            </w:r>
            <w:r w:rsidRPr="00D04A03">
              <w:rPr>
                <w:rFonts w:cs="Arial"/>
                <w:szCs w:val="20"/>
              </w:rPr>
              <w:t xml:space="preserve">vragen om meer dan het vooraf bepaalde aantal prestatiedagen te werken tijdens de jaarlijkse vakantie. In dat geval </w:t>
            </w:r>
            <w:r w:rsidR="00F02DE5" w:rsidRPr="00D04A03">
              <w:rPr>
                <w:rFonts w:cs="Arial"/>
                <w:szCs w:val="20"/>
              </w:rPr>
              <w:t>worden</w:t>
            </w:r>
            <w:r w:rsidRPr="00D04A03">
              <w:rPr>
                <w:rFonts w:cs="Arial"/>
                <w:szCs w:val="20"/>
              </w:rPr>
              <w:t xml:space="preserve"> die extra prestatiedagen gecompenseerd buiten de jaarlijkse vakantieperiodes en dit in samenspraak met de directeur.</w:t>
            </w:r>
          </w:p>
          <w:p w14:paraId="56FE0285" w14:textId="77777777" w:rsidR="00433359" w:rsidRPr="00D04A03" w:rsidRDefault="00433359" w:rsidP="00433359">
            <w:pPr>
              <w:widowControl w:val="0"/>
              <w:tabs>
                <w:tab w:val="left" w:pos="-1440"/>
                <w:tab w:val="left" w:pos="-720"/>
              </w:tabs>
              <w:ind w:left="348"/>
              <w:rPr>
                <w:rFonts w:cs="Arial"/>
                <w:szCs w:val="20"/>
              </w:rPr>
            </w:pPr>
          </w:p>
          <w:p w14:paraId="69B38BD2" w14:textId="313DB281" w:rsidR="00433359" w:rsidRPr="00D04A03" w:rsidRDefault="00433359" w:rsidP="009E7EB8">
            <w:pPr>
              <w:widowControl w:val="0"/>
              <w:numPr>
                <w:ilvl w:val="1"/>
                <w:numId w:val="2"/>
              </w:numPr>
              <w:tabs>
                <w:tab w:val="left" w:pos="-1440"/>
                <w:tab w:val="left" w:pos="-720"/>
              </w:tabs>
              <w:ind w:left="708"/>
              <w:rPr>
                <w:rFonts w:cs="Arial"/>
                <w:szCs w:val="20"/>
              </w:rPr>
            </w:pPr>
            <w:r w:rsidRPr="00D04A03">
              <w:rPr>
                <w:rFonts w:cs="Arial"/>
                <w:szCs w:val="20"/>
              </w:rPr>
              <w:t xml:space="preserve">Het schoolbestuur deelt na onderhandeling in het ABOC elk jaar uiterlijk vóór de kerstvakantie aan de administratief medewerker </w:t>
            </w:r>
            <w:r w:rsidR="0049001E" w:rsidRPr="00D04A03">
              <w:rPr>
                <w:rFonts w:cs="Arial"/>
                <w:szCs w:val="20"/>
              </w:rPr>
              <w:t xml:space="preserve">/ de ICT-coördinator </w:t>
            </w:r>
            <w:r w:rsidRPr="00D04A03">
              <w:rPr>
                <w:rFonts w:cs="Arial"/>
                <w:szCs w:val="20"/>
              </w:rPr>
              <w:t>mee hoeveel dagen hij/zij tijdens de schoolvakanties zal moeten werken en hoe deze verdeeld worden over de diverse schoolvakanties.</w:t>
            </w:r>
          </w:p>
          <w:p w14:paraId="2807D986" w14:textId="77777777" w:rsidR="00433359" w:rsidRPr="00D04A03" w:rsidRDefault="00433359" w:rsidP="00433359">
            <w:pPr>
              <w:widowControl w:val="0"/>
              <w:tabs>
                <w:tab w:val="left" w:pos="-1440"/>
                <w:tab w:val="left" w:pos="-720"/>
                <w:tab w:val="num" w:pos="720"/>
              </w:tabs>
              <w:rPr>
                <w:rFonts w:cs="Arial"/>
                <w:szCs w:val="20"/>
              </w:rPr>
            </w:pPr>
          </w:p>
          <w:p w14:paraId="5030A22D" w14:textId="77777777" w:rsidR="00433359" w:rsidRPr="00D04A03" w:rsidRDefault="00433359" w:rsidP="00433359">
            <w:pPr>
              <w:pStyle w:val="Kop2"/>
              <w:rPr>
                <w:rFonts w:cs="Arial"/>
                <w:sz w:val="20"/>
                <w:szCs w:val="20"/>
              </w:rPr>
            </w:pPr>
            <w:bookmarkStart w:id="42" w:name="_Toc212803422"/>
            <w:r w:rsidRPr="00D04A03">
              <w:t>Onderwijzend personeel</w:t>
            </w:r>
            <w:bookmarkEnd w:id="42"/>
          </w:p>
          <w:p w14:paraId="74CA7089" w14:textId="77777777" w:rsidR="00433359" w:rsidRPr="00D04A03" w:rsidRDefault="00433359" w:rsidP="00433359"/>
          <w:p w14:paraId="154C2FF5" w14:textId="77777777"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De personeelsleden verzekeren de hoofdopdracht zoals jaarlijks vastgelegd door het schoolbestuur. Deze hoofdopdracht bestaat uit de lesopdracht en/of beleidsondersteuning en/of bijzonder</w:t>
            </w:r>
            <w:r w:rsidR="008A2E52" w:rsidRPr="00D04A03">
              <w:rPr>
                <w:rFonts w:cs="Arial"/>
                <w:szCs w:val="20"/>
              </w:rPr>
              <w:t>e</w:t>
            </w:r>
            <w:r w:rsidRPr="00D04A03">
              <w:rPr>
                <w:rFonts w:cs="Arial"/>
                <w:szCs w:val="20"/>
              </w:rPr>
              <w:t xml:space="preserve"> pedagogische taken.</w:t>
            </w:r>
          </w:p>
          <w:p w14:paraId="26D88AF8" w14:textId="77777777" w:rsidR="00433359" w:rsidRPr="00D04A03" w:rsidRDefault="00433359" w:rsidP="00433359">
            <w:pPr>
              <w:ind w:left="708"/>
              <w:rPr>
                <w:rFonts w:cs="Arial"/>
                <w:szCs w:val="20"/>
              </w:rPr>
            </w:pPr>
            <w:r w:rsidRPr="00D04A03">
              <w:rPr>
                <w:rFonts w:cs="Arial"/>
                <w:szCs w:val="20"/>
              </w:rPr>
              <w:t>De wekelijkse hoofdopdracht van personeelsleden met een voltijdse betrekking bedraagt voor volgende ambten als volgt:</w:t>
            </w:r>
          </w:p>
          <w:p w14:paraId="5C581213" w14:textId="77777777" w:rsidR="00433359" w:rsidRPr="005E017A" w:rsidRDefault="00433359" w:rsidP="00433359">
            <w:pPr>
              <w:ind w:left="708"/>
              <w:rPr>
                <w:rFonts w:cs="Arial"/>
                <w:szCs w:val="20"/>
              </w:rPr>
            </w:pPr>
            <w:r w:rsidRPr="005E017A">
              <w:rPr>
                <w:rFonts w:cs="Arial"/>
                <w:szCs w:val="20"/>
              </w:rPr>
              <w:t>•</w:t>
            </w:r>
            <w:r w:rsidRPr="005E017A">
              <w:rPr>
                <w:rFonts w:cs="Arial"/>
                <w:szCs w:val="20"/>
              </w:rPr>
              <w:tab/>
              <w:t xml:space="preserve">het ambt van kleuteronderwijzer: minimum 24 lestijden en maximum 26 lestijden. </w:t>
            </w:r>
          </w:p>
          <w:p w14:paraId="39BA55C5" w14:textId="1C05480E" w:rsidR="00433359" w:rsidRPr="00BC2448" w:rsidRDefault="00433359" w:rsidP="00433359">
            <w:pPr>
              <w:ind w:left="1418" w:hanging="709"/>
              <w:rPr>
                <w:rFonts w:cs="Arial"/>
                <w:szCs w:val="20"/>
              </w:rPr>
            </w:pPr>
            <w:r w:rsidRPr="005E017A">
              <w:rPr>
                <w:rFonts w:cs="Arial"/>
                <w:szCs w:val="20"/>
              </w:rPr>
              <w:t>•</w:t>
            </w:r>
            <w:r w:rsidRPr="005E017A">
              <w:rPr>
                <w:rFonts w:cs="Arial"/>
                <w:szCs w:val="20"/>
              </w:rPr>
              <w:tab/>
              <w:t xml:space="preserve">het ambt van onderwijzer in het gewoon lager onderwijs: minimum 24 lestijden en maximum </w:t>
            </w:r>
            <w:r w:rsidRPr="00C060F6">
              <w:rPr>
                <w:rFonts w:cs="Arial"/>
                <w:szCs w:val="20"/>
              </w:rPr>
              <w:t>2</w:t>
            </w:r>
            <w:r w:rsidR="00EA5A67" w:rsidRPr="003C0C28">
              <w:rPr>
                <w:rFonts w:cs="Arial"/>
                <w:szCs w:val="20"/>
              </w:rPr>
              <w:t>7</w:t>
            </w:r>
            <w:r w:rsidRPr="00C060F6">
              <w:rPr>
                <w:rFonts w:cs="Arial"/>
                <w:szCs w:val="20"/>
              </w:rPr>
              <w:t xml:space="preserve"> l</w:t>
            </w:r>
            <w:r w:rsidRPr="00BC2448">
              <w:rPr>
                <w:rFonts w:cs="Arial"/>
                <w:szCs w:val="20"/>
              </w:rPr>
              <w:t>estijden.</w:t>
            </w:r>
          </w:p>
          <w:p w14:paraId="3C792B80" w14:textId="77777777" w:rsidR="00433359" w:rsidRPr="005E017A" w:rsidRDefault="00433359" w:rsidP="00433359">
            <w:pPr>
              <w:ind w:left="1418" w:hanging="709"/>
              <w:rPr>
                <w:rFonts w:cs="Arial"/>
                <w:szCs w:val="20"/>
              </w:rPr>
            </w:pPr>
            <w:r w:rsidRPr="005E017A">
              <w:rPr>
                <w:rFonts w:cs="Arial"/>
                <w:szCs w:val="20"/>
              </w:rPr>
              <w:t>•</w:t>
            </w:r>
            <w:r w:rsidRPr="005E017A">
              <w:rPr>
                <w:rFonts w:cs="Arial"/>
                <w:szCs w:val="20"/>
              </w:rPr>
              <w:tab/>
              <w:t>het ambt van leermeester godsdienst, niet-confessionele zedenleer en lichamelijke opvoeding: minimum 24 lestijden en maximum 28 lestijden.</w:t>
            </w:r>
          </w:p>
          <w:p w14:paraId="0F86AB8A" w14:textId="77777777" w:rsidR="00433359" w:rsidRPr="005E017A" w:rsidRDefault="00433359" w:rsidP="00433359">
            <w:pPr>
              <w:rPr>
                <w:rFonts w:cs="Arial"/>
                <w:szCs w:val="20"/>
              </w:rPr>
            </w:pPr>
          </w:p>
          <w:p w14:paraId="3C6F7F09" w14:textId="37BDC524"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wekelijkse schoolopdracht van het onderwijzend personeel dat voltijds is tewerkgesteld, bedraagt maximaal 26 klokuren te presteren binnen de normale aanwezigheid van de leerlingen.</w:t>
            </w:r>
            <w:r w:rsidR="005E017A">
              <w:rPr>
                <w:rFonts w:cs="Arial"/>
                <w:szCs w:val="20"/>
              </w:rPr>
              <w:br/>
            </w:r>
          </w:p>
          <w:p w14:paraId="1C695510"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wekelijkse schoolopdracht van het onderwijzend personeel dat deeltijds is tewerkgesteld, bedraagt ten hoogste een evenredig deel van de hierboven vermelde klokuren.</w:t>
            </w:r>
            <w:r w:rsidRPr="005E017A">
              <w:rPr>
                <w:rFonts w:cs="Arial"/>
                <w:szCs w:val="20"/>
              </w:rPr>
              <w:br/>
            </w:r>
          </w:p>
          <w:p w14:paraId="0FF103A8"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personeelsleden verzekeren het toezicht binnen de normale aanwezigheid van de leerlingen. Rekening houdend met de schoolopdracht die van ieder personeelslid kan worden gevraagd, wordt een billijke verdeling uitgewerkt door de directeur in samenspraak met de syndicale afgevaardigden in de school.  De criteria voor de invulling van de toezichtopdrachten worden onderhandeld in het ABOC.</w:t>
            </w:r>
            <w:r w:rsidRPr="005E017A">
              <w:rPr>
                <w:rFonts w:cs="Arial"/>
                <w:szCs w:val="20"/>
              </w:rPr>
              <w:tab/>
            </w:r>
          </w:p>
          <w:p w14:paraId="2C260A64" w14:textId="77777777" w:rsidR="00433359" w:rsidRPr="005E017A" w:rsidRDefault="00433359" w:rsidP="00433359">
            <w:pPr>
              <w:pStyle w:val="Lijstalinea"/>
              <w:rPr>
                <w:rFonts w:cs="Arial"/>
                <w:szCs w:val="20"/>
              </w:rPr>
            </w:pPr>
          </w:p>
          <w:p w14:paraId="48AD1864" w14:textId="11A9FB4F" w:rsidR="00F821C3" w:rsidRPr="005E017A" w:rsidRDefault="00F821C3" w:rsidP="002B2438">
            <w:pPr>
              <w:widowControl w:val="0"/>
              <w:numPr>
                <w:ilvl w:val="0"/>
                <w:numId w:val="2"/>
              </w:numPr>
              <w:tabs>
                <w:tab w:val="left" w:pos="-1440"/>
                <w:tab w:val="left" w:pos="-720"/>
                <w:tab w:val="num" w:pos="720"/>
              </w:tabs>
              <w:ind w:left="720" w:hanging="720"/>
              <w:rPr>
                <w:rFonts w:cs="Arial"/>
                <w:szCs w:val="20"/>
              </w:rPr>
            </w:pPr>
            <w:r w:rsidRPr="005E017A">
              <w:rPr>
                <w:rFonts w:cs="Arial"/>
                <w:szCs w:val="20"/>
              </w:rPr>
              <w:t>Personeelsleden die buiten het individuele uurrooster verplicht aanwezig moeten zijn op vergaderingen of andere activiteiten</w:t>
            </w:r>
            <w:r w:rsidR="00865387">
              <w:rPr>
                <w:rFonts w:cs="Arial"/>
                <w:szCs w:val="20"/>
              </w:rPr>
              <w:t xml:space="preserve">, zoals bepaald in Art. 16, </w:t>
            </w:r>
            <w:r w:rsidRPr="005E017A">
              <w:rPr>
                <w:rFonts w:cs="Arial"/>
                <w:szCs w:val="20"/>
              </w:rPr>
              <w:t>kunnen deze tijd niet compenseren. Deze vergaderingen en activiteiten maken deel uit van de normale werking van de school.</w:t>
            </w:r>
          </w:p>
          <w:p w14:paraId="338D943D" w14:textId="77777777" w:rsidR="00433359" w:rsidRPr="005E017A" w:rsidRDefault="00433359" w:rsidP="00433359">
            <w:pPr>
              <w:rPr>
                <w:rFonts w:cs="Arial"/>
                <w:szCs w:val="20"/>
              </w:rPr>
            </w:pPr>
            <w:r w:rsidRPr="005E017A">
              <w:rPr>
                <w:rFonts w:cs="Arial"/>
                <w:szCs w:val="20"/>
              </w:rPr>
              <w:tab/>
            </w:r>
          </w:p>
          <w:p w14:paraId="597CAED1" w14:textId="77777777" w:rsidR="00433359" w:rsidRPr="00BC2448" w:rsidRDefault="00433359" w:rsidP="009E7EB8">
            <w:pPr>
              <w:widowControl w:val="0"/>
              <w:numPr>
                <w:ilvl w:val="0"/>
                <w:numId w:val="2"/>
              </w:numPr>
              <w:tabs>
                <w:tab w:val="left" w:pos="-1440"/>
                <w:tab w:val="left" w:pos="-720"/>
                <w:tab w:val="num" w:pos="720"/>
              </w:tabs>
              <w:ind w:left="720" w:hanging="720"/>
              <w:rPr>
                <w:rFonts w:cs="Arial"/>
                <w:szCs w:val="20"/>
              </w:rPr>
            </w:pPr>
            <w:r w:rsidRPr="00BC2448">
              <w:t xml:space="preserve">Een personeelslid van het onderwijzend personeel kan </w:t>
            </w:r>
            <w:r w:rsidRPr="00BC2448">
              <w:rPr>
                <w:rFonts w:cs="Arial"/>
                <w:szCs w:val="20"/>
              </w:rPr>
              <w:t>worden</w:t>
            </w:r>
            <w:r w:rsidRPr="00BC2448">
              <w:t xml:space="preserve"> ingezet voor de vervulling van opdrachten voor andere scholen van de scholengemeenschap</w:t>
            </w:r>
            <w:r w:rsidR="00BC2448">
              <w:t>.</w:t>
            </w:r>
            <w:r w:rsidRPr="00BC2448">
              <w:rPr>
                <w:rFonts w:cs="Arial"/>
                <w:szCs w:val="20"/>
              </w:rPr>
              <w:br/>
            </w:r>
          </w:p>
          <w:p w14:paraId="1F4B6CC8"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schoolvakanties zijn vakantiedagen voor het onderwijzend personeel.</w:t>
            </w:r>
          </w:p>
          <w:p w14:paraId="2B98FADE" w14:textId="77777777" w:rsidR="00433359" w:rsidRPr="005E017A" w:rsidRDefault="00433359" w:rsidP="00433359">
            <w:pPr>
              <w:widowControl w:val="0"/>
              <w:tabs>
                <w:tab w:val="left" w:pos="-1440"/>
                <w:tab w:val="left" w:pos="-720"/>
                <w:tab w:val="num" w:pos="720"/>
              </w:tabs>
              <w:rPr>
                <w:rFonts w:cs="Arial"/>
                <w:szCs w:val="20"/>
              </w:rPr>
            </w:pPr>
          </w:p>
          <w:p w14:paraId="26DCD1B2" w14:textId="07EA8D16" w:rsidR="00433359" w:rsidRPr="00B00059" w:rsidRDefault="009B165E" w:rsidP="009E7EB8">
            <w:pPr>
              <w:widowControl w:val="0"/>
              <w:numPr>
                <w:ilvl w:val="0"/>
                <w:numId w:val="2"/>
              </w:numPr>
              <w:tabs>
                <w:tab w:val="left" w:pos="-1440"/>
                <w:tab w:val="left" w:pos="-720"/>
                <w:tab w:val="num" w:pos="720"/>
              </w:tabs>
              <w:ind w:left="708" w:hanging="720"/>
            </w:pPr>
            <w:r w:rsidRPr="005E017A">
              <w:rPr>
                <w:rFonts w:cs="Arial"/>
                <w:szCs w:val="20"/>
              </w:rPr>
              <w:t xml:space="preserve">In functie van de goede werking van de school kan echter op hen maximum </w:t>
            </w:r>
            <w:r w:rsidRPr="005E017A">
              <w:rPr>
                <w:rFonts w:cs="Arial"/>
                <w:szCs w:val="20"/>
              </w:rPr>
              <w:br/>
            </w:r>
            <w:r w:rsidR="00F02DE5" w:rsidRPr="002B2438">
              <w:rPr>
                <w:rFonts w:cs="Arial"/>
                <w:szCs w:val="20"/>
              </w:rPr>
              <w:t>3</w:t>
            </w:r>
            <w:r w:rsidRPr="00C060F6">
              <w:rPr>
                <w:rFonts w:cs="Arial"/>
                <w:szCs w:val="20"/>
              </w:rPr>
              <w:t xml:space="preserve"> dagen</w:t>
            </w:r>
            <w:r w:rsidRPr="005E017A">
              <w:rPr>
                <w:rFonts w:cs="Arial"/>
                <w:szCs w:val="20"/>
              </w:rPr>
              <w:t xml:space="preserve"> een beroep worden gedaan binnen de lijst van opdrachten bepaald na onderhandeling in het afzonderlijk bijzonder onderhandelingscomité, maar een ononderbroken vakantieperiode tussen 6 juli en 15 augustus moet gegarandeerd zijn. </w:t>
            </w:r>
            <w:r w:rsidR="00175C4B" w:rsidRPr="005E017A">
              <w:rPr>
                <w:rFonts w:cs="Arial"/>
                <w:szCs w:val="20"/>
              </w:rPr>
              <w:br/>
            </w:r>
            <w:r w:rsidR="006C5014" w:rsidRPr="005E017A">
              <w:rPr>
                <w:rFonts w:cs="Arial"/>
                <w:szCs w:val="20"/>
              </w:rPr>
              <w:t>Deze opdrachten worden billijk verdeeld tussen de personeelsleden en worden jaarlijks  voor 1 december meegedeeld.</w:t>
            </w:r>
          </w:p>
          <w:p w14:paraId="65016885" w14:textId="77777777" w:rsidR="00B00059" w:rsidRDefault="00B00059" w:rsidP="00B00059">
            <w:pPr>
              <w:pStyle w:val="Lijstalinea"/>
            </w:pPr>
          </w:p>
          <w:p w14:paraId="4C333EEA" w14:textId="77777777" w:rsidR="00B00059" w:rsidRPr="005E017A" w:rsidRDefault="00B00059" w:rsidP="00B00059">
            <w:pPr>
              <w:widowControl w:val="0"/>
              <w:tabs>
                <w:tab w:val="left" w:pos="-1440"/>
                <w:tab w:val="left" w:pos="-720"/>
                <w:tab w:val="num" w:pos="720"/>
              </w:tabs>
              <w:ind w:left="708"/>
            </w:pPr>
          </w:p>
          <w:p w14:paraId="0065523D" w14:textId="77777777" w:rsidR="00433359" w:rsidRPr="005E017A" w:rsidRDefault="00556D9D"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Een personeelslid moet de nodige voorbereidingen treffen om de lessen stipt te kunnen </w:t>
            </w:r>
            <w:r w:rsidR="00FA2A80" w:rsidRPr="005E017A">
              <w:rPr>
                <w:rFonts w:cs="Arial"/>
                <w:szCs w:val="20"/>
              </w:rPr>
              <w:t xml:space="preserve">laten </w:t>
            </w:r>
            <w:r w:rsidRPr="005E017A">
              <w:rPr>
                <w:rFonts w:cs="Arial"/>
                <w:szCs w:val="20"/>
              </w:rPr>
              <w:t>aanvangen.</w:t>
            </w:r>
            <w:r w:rsidR="00433359" w:rsidRPr="005E017A">
              <w:rPr>
                <w:rFonts w:cs="Arial"/>
                <w:szCs w:val="20"/>
              </w:rPr>
              <w:br/>
            </w:r>
          </w:p>
          <w:p w14:paraId="4A10A6F5" w14:textId="021398DA" w:rsidR="00433359"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organisatie van extra-</w:t>
            </w:r>
            <w:proofErr w:type="spellStart"/>
            <w:r w:rsidRPr="005E017A">
              <w:rPr>
                <w:rFonts w:cs="Arial"/>
                <w:szCs w:val="20"/>
              </w:rPr>
              <w:t>murosactiviteiten</w:t>
            </w:r>
            <w:proofErr w:type="spellEnd"/>
            <w:r w:rsidRPr="005E017A">
              <w:rPr>
                <w:rFonts w:cs="Arial"/>
                <w:szCs w:val="20"/>
              </w:rPr>
              <w:t xml:space="preserve"> in opdracht, wordt geregeld door de directeur in overleg met de betrokken personeelsleden. Behoudens uitzonderlijke omstandigheden wordt het tijdstip van deze activiteiten aan de personeelsleden meegedeeld voor eind september bij dienstorder.</w:t>
            </w:r>
          </w:p>
          <w:p w14:paraId="44DB9134" w14:textId="77777777" w:rsidR="00B00059" w:rsidRPr="005E017A" w:rsidRDefault="00B00059" w:rsidP="00B00059">
            <w:pPr>
              <w:widowControl w:val="0"/>
              <w:tabs>
                <w:tab w:val="left" w:pos="-1440"/>
                <w:tab w:val="left" w:pos="-720"/>
                <w:tab w:val="num" w:pos="720"/>
              </w:tabs>
              <w:ind w:left="720"/>
              <w:rPr>
                <w:rFonts w:cs="Arial"/>
                <w:szCs w:val="20"/>
              </w:rPr>
            </w:pPr>
          </w:p>
          <w:p w14:paraId="7BE1D2B4"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organisatie van extra-</w:t>
            </w:r>
            <w:proofErr w:type="spellStart"/>
            <w:r w:rsidRPr="005E017A">
              <w:rPr>
                <w:rFonts w:cs="Arial"/>
                <w:szCs w:val="20"/>
              </w:rPr>
              <w:t>murosactiviteiten</w:t>
            </w:r>
            <w:proofErr w:type="spellEnd"/>
            <w:r w:rsidRPr="005E017A">
              <w:rPr>
                <w:rFonts w:cs="Arial"/>
                <w:szCs w:val="20"/>
              </w:rPr>
              <w:t xml:space="preserve"> op initiatief van een of meerdere personeelsleden kan enkel mits voorafgaandelijk akkoord van de directeur.</w:t>
            </w:r>
            <w:r w:rsidRPr="005E017A">
              <w:rPr>
                <w:rFonts w:cs="Arial"/>
                <w:szCs w:val="20"/>
              </w:rPr>
              <w:br/>
            </w:r>
          </w:p>
          <w:p w14:paraId="215D397B"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blijft tijdens de extra-</w:t>
            </w:r>
            <w:proofErr w:type="spellStart"/>
            <w:r w:rsidRPr="005E017A">
              <w:rPr>
                <w:rFonts w:cs="Arial"/>
                <w:szCs w:val="20"/>
              </w:rPr>
              <w:t>murosactiviteiten</w:t>
            </w:r>
            <w:proofErr w:type="spellEnd"/>
            <w:r w:rsidRPr="005E017A">
              <w:rPr>
                <w:rFonts w:cs="Arial"/>
                <w:szCs w:val="20"/>
              </w:rPr>
              <w:t xml:space="preserve"> verantwoordelijk voor het toezicht op de minderjarige leerlingen zowel tijdens de verplaatsing als tijdens de activiteit zelf.</w:t>
            </w:r>
          </w:p>
          <w:p w14:paraId="1072E15A" w14:textId="77777777" w:rsidR="00433359" w:rsidRPr="005E017A" w:rsidRDefault="00433359" w:rsidP="00433359">
            <w:pPr>
              <w:widowControl w:val="0"/>
              <w:tabs>
                <w:tab w:val="left" w:pos="-1440"/>
                <w:tab w:val="left" w:pos="-720"/>
                <w:tab w:val="num" w:pos="720"/>
              </w:tabs>
              <w:rPr>
                <w:rFonts w:cs="Arial"/>
                <w:szCs w:val="20"/>
              </w:rPr>
            </w:pPr>
          </w:p>
          <w:p w14:paraId="223BFFFB" w14:textId="77777777" w:rsidR="00433359" w:rsidRPr="005E017A" w:rsidRDefault="00433359" w:rsidP="00433359">
            <w:pPr>
              <w:pStyle w:val="Kop2"/>
            </w:pPr>
            <w:bookmarkStart w:id="43" w:name="_Toc212803423"/>
            <w:r w:rsidRPr="005E017A">
              <w:t>Stafmedewerker-scholengemeenschap</w:t>
            </w:r>
            <w:bookmarkEnd w:id="43"/>
          </w:p>
          <w:p w14:paraId="72D80231" w14:textId="77777777" w:rsidR="00433359" w:rsidRPr="005E017A" w:rsidRDefault="00433359" w:rsidP="00433359"/>
          <w:p w14:paraId="63D912FA"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De stafmedewerker-scholengemeenschap krijgt een administratieve standplaats </w:t>
            </w:r>
          </w:p>
          <w:p w14:paraId="19B9E05B" w14:textId="77777777" w:rsidR="00433359" w:rsidRPr="005E017A" w:rsidRDefault="00433359" w:rsidP="00433359">
            <w:pPr>
              <w:widowControl w:val="0"/>
              <w:tabs>
                <w:tab w:val="left" w:pos="-1440"/>
                <w:tab w:val="left" w:pos="-720"/>
                <w:tab w:val="num" w:pos="720"/>
              </w:tabs>
              <w:rPr>
                <w:rFonts w:cs="Arial"/>
                <w:szCs w:val="20"/>
              </w:rPr>
            </w:pPr>
            <w:r w:rsidRPr="005E017A">
              <w:rPr>
                <w:rFonts w:cs="Arial"/>
                <w:szCs w:val="20"/>
              </w:rPr>
              <w:tab/>
              <w:t xml:space="preserve"> toegewezen in een school behorend tot de scholengemeenschap.</w:t>
            </w:r>
            <w:r w:rsidRPr="005E017A">
              <w:rPr>
                <w:rFonts w:cs="Arial"/>
                <w:szCs w:val="20"/>
              </w:rPr>
              <w:br/>
            </w:r>
          </w:p>
          <w:p w14:paraId="0AE0CD3E"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stafmedewerker-scholengemeenschap draagt actief bij tot het verhogen van het beleidsvoerend vermogen van de scholengemeenschap.</w:t>
            </w:r>
          </w:p>
          <w:p w14:paraId="6D2E7041" w14:textId="77777777" w:rsidR="00433359" w:rsidRPr="005E017A" w:rsidRDefault="00433359" w:rsidP="00433359">
            <w:pPr>
              <w:widowControl w:val="0"/>
              <w:tabs>
                <w:tab w:val="left" w:pos="-1440"/>
                <w:tab w:val="left" w:pos="-720"/>
              </w:tabs>
              <w:rPr>
                <w:rFonts w:cs="Arial"/>
                <w:szCs w:val="20"/>
              </w:rPr>
            </w:pPr>
          </w:p>
          <w:p w14:paraId="29955850" w14:textId="77777777" w:rsidR="00433359" w:rsidRPr="00BC2448" w:rsidRDefault="00433359" w:rsidP="009E7EB8">
            <w:pPr>
              <w:widowControl w:val="0"/>
              <w:numPr>
                <w:ilvl w:val="0"/>
                <w:numId w:val="2"/>
              </w:numPr>
              <w:tabs>
                <w:tab w:val="left" w:pos="-1440"/>
                <w:tab w:val="left" w:pos="-720"/>
                <w:tab w:val="num" w:pos="720"/>
              </w:tabs>
              <w:ind w:left="720" w:hanging="720"/>
            </w:pPr>
            <w:r w:rsidRPr="00BC2448">
              <w:rPr>
                <w:rFonts w:cs="Arial"/>
                <w:szCs w:val="20"/>
              </w:rPr>
              <w:t xml:space="preserve">De stafmedewerker-scholengemeenschap </w:t>
            </w:r>
            <w:r w:rsidRPr="00BC2448">
              <w:t>kan ingezet worden voor de vervulling van opdrachten voor en in andere scholen van de scholengemeenschap of voor de vervulling van opdrachten voor de totaliteit van de scholengemeenschap.</w:t>
            </w:r>
          </w:p>
          <w:p w14:paraId="6169C1B6" w14:textId="77777777" w:rsidR="00433359" w:rsidRPr="005E017A" w:rsidRDefault="00433359" w:rsidP="00433359">
            <w:pPr>
              <w:widowControl w:val="0"/>
              <w:tabs>
                <w:tab w:val="left" w:pos="-1440"/>
                <w:tab w:val="left" w:pos="-720"/>
              </w:tabs>
              <w:rPr>
                <w:rFonts w:cs="Arial"/>
                <w:b/>
                <w:szCs w:val="20"/>
              </w:rPr>
            </w:pPr>
          </w:p>
          <w:p w14:paraId="31395C5A"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prestaties van de stafmedewerker-scholengemeenschap worden vastgelegd volgens de afspraken van de scholengemeenschap (o.a. beschikbaarheid, overleg, …).</w:t>
            </w:r>
            <w:r w:rsidRPr="005E017A">
              <w:rPr>
                <w:rFonts w:cs="Arial"/>
                <w:szCs w:val="20"/>
              </w:rPr>
              <w:br/>
            </w:r>
          </w:p>
          <w:p w14:paraId="0098BE7E"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wekelijkse opdracht van de stafmedewerker-scholengemeenschap die voltijds fungeert bedraagt 36 klokuren.</w:t>
            </w:r>
            <w:r w:rsidRPr="005E017A">
              <w:rPr>
                <w:rFonts w:cs="Arial"/>
                <w:szCs w:val="20"/>
              </w:rPr>
              <w:br/>
            </w:r>
          </w:p>
          <w:p w14:paraId="7ED09A6C"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wekelijkse opdracht van de stafmedewerker-scholengemeenschap die deeltijds fungeert bedraagt een evenredig deel van 36 klokuren.</w:t>
            </w:r>
            <w:r w:rsidRPr="005E017A">
              <w:rPr>
                <w:rFonts w:cs="Arial"/>
                <w:szCs w:val="20"/>
              </w:rPr>
              <w:br/>
            </w:r>
          </w:p>
          <w:p w14:paraId="23C11959"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Voor de functie van stafmedewerker-scholengemeenschap geldt de vakantieregeling van het      onder</w:t>
            </w:r>
            <w:r w:rsidR="00556D9D" w:rsidRPr="005E017A">
              <w:rPr>
                <w:rFonts w:cs="Arial"/>
                <w:szCs w:val="20"/>
              </w:rPr>
              <w:t>liggend ambt</w:t>
            </w:r>
            <w:r w:rsidRPr="005E017A">
              <w:rPr>
                <w:rFonts w:cs="Arial"/>
                <w:szCs w:val="20"/>
              </w:rPr>
              <w:t>.</w:t>
            </w:r>
          </w:p>
          <w:p w14:paraId="41F630F1" w14:textId="77777777" w:rsidR="00433359" w:rsidRPr="005E017A" w:rsidRDefault="00433359" w:rsidP="00433359">
            <w:pPr>
              <w:widowControl w:val="0"/>
              <w:tabs>
                <w:tab w:val="left" w:pos="-1440"/>
                <w:tab w:val="left" w:pos="-720"/>
              </w:tabs>
              <w:rPr>
                <w:rFonts w:cs="Arial"/>
                <w:szCs w:val="20"/>
              </w:rPr>
            </w:pPr>
          </w:p>
          <w:p w14:paraId="1CC05D94" w14:textId="3A051C19" w:rsidR="00433359" w:rsidRPr="003C0C28"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In functie van de goede werking van de school kan echter op hem/</w:t>
            </w:r>
            <w:r w:rsidRPr="00C060F6">
              <w:rPr>
                <w:rFonts w:cs="Arial"/>
                <w:szCs w:val="20"/>
              </w:rPr>
              <w:t xml:space="preserve">haar </w:t>
            </w:r>
            <w:r w:rsidR="00554952" w:rsidRPr="003C0C28">
              <w:rPr>
                <w:rFonts w:cs="Arial"/>
                <w:szCs w:val="20"/>
              </w:rPr>
              <w:t>maximum 3 dagen</w:t>
            </w:r>
            <w:r w:rsidR="00554952">
              <w:rPr>
                <w:rFonts w:cs="Arial"/>
                <w:szCs w:val="20"/>
              </w:rPr>
              <w:t xml:space="preserve"> </w:t>
            </w:r>
            <w:r w:rsidRPr="005E017A">
              <w:rPr>
                <w:rFonts w:cs="Arial"/>
                <w:szCs w:val="20"/>
              </w:rPr>
              <w:t>een beroep worden gedaan binnen de lijst van opdrachten bepaald na onderhandeling in het afzonderlijk bijzonder onderhandelingscomité. Maar een ononderbroken vakantieperiode tussen 6 juli en 15 augustus moet gegarandeerd zijn.</w:t>
            </w:r>
            <w:r w:rsidR="00554952">
              <w:rPr>
                <w:rFonts w:cs="Arial"/>
                <w:szCs w:val="20"/>
              </w:rPr>
              <w:br/>
            </w:r>
            <w:r w:rsidR="00554952" w:rsidRPr="003C0C28">
              <w:rPr>
                <w:rFonts w:cs="Arial"/>
                <w:szCs w:val="20"/>
              </w:rPr>
              <w:t>Deze opdrachten worden billijk verdeeld tussen de personeelsleden en worden jaarlijks  voor 1 december meegedeeld.</w:t>
            </w:r>
          </w:p>
          <w:p w14:paraId="1AD2A9F2" w14:textId="77777777" w:rsidR="00433359" w:rsidRPr="00C060F6" w:rsidRDefault="00433359" w:rsidP="00433359">
            <w:pPr>
              <w:widowControl w:val="0"/>
              <w:tabs>
                <w:tab w:val="left" w:pos="-1440"/>
                <w:tab w:val="left" w:pos="-720"/>
              </w:tabs>
              <w:rPr>
                <w:rFonts w:cs="Arial"/>
                <w:szCs w:val="20"/>
              </w:rPr>
            </w:pPr>
          </w:p>
          <w:p w14:paraId="1ECE5EB7" w14:textId="365E3F9A" w:rsidR="00433359" w:rsidRDefault="00433359" w:rsidP="00433359">
            <w:pPr>
              <w:pStyle w:val="Kop2"/>
              <w:keepNext w:val="0"/>
              <w:widowControl w:val="0"/>
            </w:pPr>
            <w:bookmarkStart w:id="44" w:name="_Toc212803424"/>
            <w:r w:rsidRPr="005E017A">
              <w:t>Kinderverzorger</w:t>
            </w:r>
            <w:bookmarkEnd w:id="44"/>
          </w:p>
          <w:p w14:paraId="58BABAE7" w14:textId="77777777" w:rsidR="00B00059" w:rsidRPr="00B00059" w:rsidRDefault="00B00059" w:rsidP="00B00059"/>
          <w:p w14:paraId="6E1455FD" w14:textId="1C069F79"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De opdracht van de kinderverzorger bestaat uit </w:t>
            </w:r>
            <w:r w:rsidRPr="00C060F6">
              <w:rPr>
                <w:rFonts w:cs="Arial"/>
                <w:szCs w:val="20"/>
              </w:rPr>
              <w:t xml:space="preserve">het </w:t>
            </w:r>
            <w:r w:rsidR="00554952" w:rsidRPr="003C0C28">
              <w:rPr>
                <w:rFonts w:cs="Arial"/>
                <w:szCs w:val="20"/>
              </w:rPr>
              <w:t>uitvoeren</w:t>
            </w:r>
            <w:r w:rsidRPr="00C060F6">
              <w:rPr>
                <w:rFonts w:cs="Arial"/>
                <w:szCs w:val="20"/>
              </w:rPr>
              <w:t xml:space="preserve"> van</w:t>
            </w:r>
            <w:r w:rsidRPr="005E017A">
              <w:rPr>
                <w:rFonts w:cs="Arial"/>
                <w:szCs w:val="20"/>
              </w:rPr>
              <w:t xml:space="preserve"> verzorgende taken ten aanzien van jonge kleuters en dit ter ondersteuning van de kleuteronderwijzer(s).</w:t>
            </w:r>
            <w:r w:rsidRPr="005E017A">
              <w:rPr>
                <w:rFonts w:cs="Arial"/>
                <w:szCs w:val="20"/>
              </w:rPr>
              <w:br/>
            </w:r>
          </w:p>
          <w:p w14:paraId="1D33BE01"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wekelijkse opdracht van een voltijdse kinderverzorger bedraagt 32 klokuren.</w:t>
            </w:r>
          </w:p>
          <w:p w14:paraId="650CDFD6" w14:textId="77777777" w:rsidR="00433359" w:rsidRPr="005E017A" w:rsidRDefault="00433359" w:rsidP="00433359">
            <w:pPr>
              <w:widowControl w:val="0"/>
              <w:tabs>
                <w:tab w:val="left" w:pos="-1440"/>
                <w:tab w:val="left" w:pos="-720"/>
              </w:tabs>
              <w:rPr>
                <w:rFonts w:cs="Arial"/>
                <w:szCs w:val="20"/>
              </w:rPr>
            </w:pPr>
          </w:p>
          <w:p w14:paraId="39F40CC7"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wekelijkse opdracht van de kinderverzorger die deeltijds is tewerkgesteld, bedraagt ten hoogste een evenredig deel van de hierboven vermelde klokuren.</w:t>
            </w:r>
            <w:r w:rsidRPr="005E017A">
              <w:rPr>
                <w:rFonts w:cs="Arial"/>
                <w:szCs w:val="20"/>
              </w:rPr>
              <w:br/>
            </w:r>
          </w:p>
          <w:p w14:paraId="629B07AE"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Bij het toezicht binnen de normale aanwezigheid van de leerlingen treedt de kinderverzorger samen met de kleuteronderwijzer op. Rekening houdend met de opdracht van de kinderverzorger, wordt een billijke verdeling uitgewerkt door de directeur.</w:t>
            </w:r>
            <w:r w:rsidRPr="005E017A">
              <w:rPr>
                <w:rFonts w:cs="Arial"/>
                <w:szCs w:val="20"/>
              </w:rPr>
              <w:br/>
            </w:r>
          </w:p>
          <w:p w14:paraId="65D84CEE" w14:textId="77777777" w:rsidR="00433359" w:rsidRPr="00C060F6"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Bij toezicht tijdens extra-</w:t>
            </w:r>
            <w:proofErr w:type="spellStart"/>
            <w:r w:rsidRPr="005E017A">
              <w:rPr>
                <w:rFonts w:cs="Arial"/>
                <w:szCs w:val="20"/>
              </w:rPr>
              <w:t>murosactiviteiten</w:t>
            </w:r>
            <w:proofErr w:type="spellEnd"/>
            <w:r w:rsidRPr="005E017A">
              <w:rPr>
                <w:rFonts w:cs="Arial"/>
                <w:szCs w:val="20"/>
              </w:rPr>
              <w:t xml:space="preserve"> treedt de kinderverzorger op  samen met de kleuteronderwijzer.</w:t>
            </w:r>
            <w:r w:rsidR="00554952">
              <w:rPr>
                <w:rFonts w:cs="Arial"/>
                <w:szCs w:val="20"/>
              </w:rPr>
              <w:br/>
            </w:r>
            <w:r w:rsidR="00554952" w:rsidRPr="003C0C28">
              <w:rPr>
                <w:rFonts w:cs="Arial"/>
                <w:szCs w:val="20"/>
              </w:rPr>
              <w:t>Behoudens uitzonderlijke omstandigheden wordt het tijdstip van deze activiteit</w:t>
            </w:r>
            <w:r w:rsidR="009B1176" w:rsidRPr="003C0C28">
              <w:rPr>
                <w:rFonts w:cs="Arial"/>
                <w:szCs w:val="20"/>
              </w:rPr>
              <w:t>en</w:t>
            </w:r>
            <w:r w:rsidR="00554952" w:rsidRPr="003C0C28">
              <w:rPr>
                <w:rFonts w:cs="Arial"/>
                <w:szCs w:val="20"/>
              </w:rPr>
              <w:t xml:space="preserve"> meegedeeld bij dienstorder voor eind se</w:t>
            </w:r>
            <w:r w:rsidR="009B1176" w:rsidRPr="003C0C28">
              <w:rPr>
                <w:rFonts w:cs="Arial"/>
                <w:szCs w:val="20"/>
              </w:rPr>
              <w:t>ptember.</w:t>
            </w:r>
          </w:p>
          <w:p w14:paraId="360C42D8" w14:textId="77777777" w:rsidR="00433359" w:rsidRPr="005E017A" w:rsidRDefault="00433359" w:rsidP="00433359">
            <w:pPr>
              <w:widowControl w:val="0"/>
              <w:tabs>
                <w:tab w:val="left" w:pos="-1440"/>
                <w:tab w:val="left" w:pos="-720"/>
                <w:tab w:val="num" w:pos="720"/>
              </w:tabs>
              <w:rPr>
                <w:rFonts w:cs="Arial"/>
                <w:szCs w:val="20"/>
              </w:rPr>
            </w:pPr>
          </w:p>
          <w:p w14:paraId="687271ED" w14:textId="77777777" w:rsidR="00433359" w:rsidRPr="00C060F6" w:rsidRDefault="00433359" w:rsidP="009E7EB8">
            <w:pPr>
              <w:widowControl w:val="0"/>
              <w:numPr>
                <w:ilvl w:val="0"/>
                <w:numId w:val="2"/>
              </w:numPr>
              <w:tabs>
                <w:tab w:val="left" w:pos="-1440"/>
                <w:tab w:val="left" w:pos="-720"/>
                <w:tab w:val="num" w:pos="720"/>
              </w:tabs>
              <w:ind w:left="708" w:hanging="720"/>
              <w:rPr>
                <w:rFonts w:cs="Arial"/>
                <w:szCs w:val="20"/>
              </w:rPr>
            </w:pPr>
            <w:r w:rsidRPr="009B1176">
              <w:rPr>
                <w:rFonts w:cs="Arial"/>
                <w:szCs w:val="20"/>
              </w:rPr>
              <w:t xml:space="preserve">Personeelsleden die buiten het individuele uurrooster verplicht aanwezig moeten zijn op </w:t>
            </w:r>
            <w:r w:rsidR="009B1176" w:rsidRPr="003C0C28">
              <w:rPr>
                <w:rFonts w:cs="Arial"/>
                <w:szCs w:val="20"/>
              </w:rPr>
              <w:t xml:space="preserve">relevante </w:t>
            </w:r>
            <w:r w:rsidRPr="00C060F6">
              <w:rPr>
                <w:rFonts w:cs="Arial"/>
                <w:szCs w:val="20"/>
              </w:rPr>
              <w:t>vergaderingen</w:t>
            </w:r>
            <w:r w:rsidRPr="009B1176">
              <w:rPr>
                <w:rFonts w:cs="Arial"/>
                <w:szCs w:val="20"/>
              </w:rPr>
              <w:t xml:space="preserve"> </w:t>
            </w:r>
            <w:r w:rsidR="002B5337" w:rsidRPr="009B1176">
              <w:rPr>
                <w:rFonts w:cs="Arial"/>
                <w:szCs w:val="20"/>
              </w:rPr>
              <w:t>of</w:t>
            </w:r>
            <w:r w:rsidRPr="009B1176">
              <w:rPr>
                <w:rFonts w:cs="Arial"/>
                <w:szCs w:val="20"/>
              </w:rPr>
              <w:t xml:space="preserve"> andere activiteiten, kunnen deze tijd niet compenseren. Deze vergaderingen en activiteiten maken deel uit van de normale werking van de school.</w:t>
            </w:r>
            <w:r w:rsidR="009B1176">
              <w:rPr>
                <w:rFonts w:cs="Arial"/>
                <w:szCs w:val="20"/>
              </w:rPr>
              <w:br/>
            </w:r>
            <w:r w:rsidR="009B1176" w:rsidRPr="003C0C28">
              <w:rPr>
                <w:rFonts w:cs="Arial"/>
                <w:szCs w:val="20"/>
              </w:rPr>
              <w:t>Voor personeelsleden die tewerkgesteld zijn in verschillende scholen vindt een overleg plaats tussen de betrokken directies.</w:t>
            </w:r>
          </w:p>
          <w:p w14:paraId="09897295" w14:textId="77777777" w:rsidR="00433359" w:rsidRPr="000F3874" w:rsidRDefault="00433359" w:rsidP="00433359">
            <w:pPr>
              <w:widowControl w:val="0"/>
              <w:tabs>
                <w:tab w:val="left" w:pos="-1440"/>
                <w:tab w:val="left" w:pos="-720"/>
              </w:tabs>
              <w:rPr>
                <w:rFonts w:cs="Arial"/>
                <w:szCs w:val="20"/>
              </w:rPr>
            </w:pPr>
            <w:r w:rsidRPr="000F3874">
              <w:rPr>
                <w:rFonts w:cs="Arial"/>
                <w:szCs w:val="20"/>
              </w:rPr>
              <w:t xml:space="preserve">    </w:t>
            </w:r>
          </w:p>
          <w:p w14:paraId="78FD7DAA" w14:textId="77777777" w:rsidR="00433359" w:rsidRPr="005E017A" w:rsidRDefault="00433359" w:rsidP="009E7EB8">
            <w:pPr>
              <w:widowControl w:val="0"/>
              <w:numPr>
                <w:ilvl w:val="0"/>
                <w:numId w:val="2"/>
              </w:numPr>
              <w:tabs>
                <w:tab w:val="left" w:pos="-1440"/>
                <w:tab w:val="left" w:pos="-720"/>
                <w:tab w:val="num" w:pos="720"/>
              </w:tabs>
              <w:ind w:left="720" w:hanging="720"/>
            </w:pPr>
            <w:r w:rsidRPr="005E017A">
              <w:rPr>
                <w:rFonts w:cs="Arial"/>
                <w:szCs w:val="20"/>
              </w:rPr>
              <w:t>De schoolvakanties zijn vakantiedagen voor de kinderverzorgers.</w:t>
            </w:r>
            <w:r w:rsidRPr="005E017A">
              <w:rPr>
                <w:rFonts w:cs="Arial"/>
                <w:szCs w:val="20"/>
              </w:rPr>
              <w:br/>
            </w:r>
          </w:p>
          <w:p w14:paraId="2FCAE429" w14:textId="7594793E" w:rsidR="009B165E" w:rsidRPr="005E017A" w:rsidRDefault="009B165E"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In functie van de goede werking van de school kan echter op hen maximum</w:t>
            </w:r>
            <w:r w:rsidRPr="00B771CD">
              <w:rPr>
                <w:rFonts w:cs="Arial"/>
                <w:szCs w:val="20"/>
              </w:rPr>
              <w:t xml:space="preserve"> </w:t>
            </w:r>
            <w:r w:rsidRPr="00B00059">
              <w:rPr>
                <w:rFonts w:cs="Arial"/>
                <w:szCs w:val="20"/>
              </w:rPr>
              <w:t>3</w:t>
            </w:r>
            <w:r w:rsidRPr="005E017A">
              <w:rPr>
                <w:rFonts w:cs="Arial"/>
                <w:szCs w:val="20"/>
              </w:rPr>
              <w:t xml:space="preserve"> dagen een beroep worden gedaan binnen de lijst van opdrachten bepaald na onderhandeling in het afzonderlijk bijzonder onderhandelingscomité, maar een ononderbroken vakantieperiode tussen 6 juli en 15 augustus moet gegarandeerd zijn. </w:t>
            </w:r>
            <w:r w:rsidR="00175C4B" w:rsidRPr="005E017A">
              <w:rPr>
                <w:rFonts w:cs="Arial"/>
                <w:szCs w:val="20"/>
              </w:rPr>
              <w:br/>
            </w:r>
            <w:r w:rsidR="005E017A" w:rsidRPr="005E017A">
              <w:rPr>
                <w:rFonts w:cs="Arial"/>
                <w:szCs w:val="20"/>
              </w:rPr>
              <w:t>Deze opdrachten worden billijk verdeeld tussen de personeelsleden en worden jaarlijks  voor 1 december meegedeeld.</w:t>
            </w:r>
          </w:p>
          <w:p w14:paraId="159FC70C" w14:textId="77777777" w:rsidR="00433359" w:rsidRPr="005E017A" w:rsidRDefault="00433359" w:rsidP="00433359">
            <w:pPr>
              <w:pStyle w:val="Kop1"/>
              <w:keepNext w:val="0"/>
              <w:widowControl w:val="0"/>
            </w:pPr>
            <w:bookmarkStart w:id="45" w:name="_Toc195432221"/>
            <w:bookmarkStart w:id="46" w:name="_Toc195434900"/>
            <w:bookmarkStart w:id="47" w:name="_Toc290110647"/>
            <w:bookmarkStart w:id="48" w:name="_Toc290110915"/>
            <w:bookmarkStart w:id="49" w:name="_Toc290111059"/>
            <w:bookmarkStart w:id="50" w:name="_Toc212803425"/>
            <w:r w:rsidRPr="005E017A">
              <w:t>Afwezigheden en verlof</w:t>
            </w:r>
            <w:bookmarkEnd w:id="45"/>
            <w:bookmarkEnd w:id="46"/>
            <w:bookmarkEnd w:id="47"/>
            <w:bookmarkEnd w:id="48"/>
            <w:bookmarkEnd w:id="49"/>
            <w:bookmarkEnd w:id="50"/>
            <w:r w:rsidRPr="005E017A">
              <w:br/>
            </w:r>
          </w:p>
          <w:p w14:paraId="2DA3DC25" w14:textId="77777777" w:rsidR="00433359" w:rsidRPr="005E017A" w:rsidRDefault="00433359" w:rsidP="00433359">
            <w:pPr>
              <w:pStyle w:val="Kop2"/>
              <w:keepNext w:val="0"/>
              <w:widowControl w:val="0"/>
            </w:pPr>
            <w:bookmarkStart w:id="51" w:name="_Toc212803426"/>
            <w:r w:rsidRPr="005E017A">
              <w:t>Individuele afwezigheden</w:t>
            </w:r>
            <w:bookmarkEnd w:id="51"/>
            <w:r w:rsidRPr="005E017A">
              <w:br/>
            </w:r>
          </w:p>
          <w:p w14:paraId="0241478B"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Bij te laat komen moet het personeelslid zich vooraf aanmelden bij de directeur of in geval van zijn afwezigheid, op het secretariaat.</w:t>
            </w:r>
            <w:r w:rsidRPr="005E017A">
              <w:rPr>
                <w:rFonts w:cs="Arial"/>
                <w:szCs w:val="20"/>
              </w:rPr>
              <w:br/>
            </w:r>
          </w:p>
          <w:p w14:paraId="1D6259A5"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Bij vroegtijdig verlaten van de arbeidsplaats verwittigt het personeelslid onmiddellijk de </w:t>
            </w:r>
            <w:r w:rsidRPr="00C060F6">
              <w:rPr>
                <w:rFonts w:cs="Arial"/>
                <w:szCs w:val="20"/>
              </w:rPr>
              <w:t xml:space="preserve">directeur </w:t>
            </w:r>
            <w:r w:rsidR="00A7010F" w:rsidRPr="003C0C28">
              <w:rPr>
                <w:rFonts w:cs="Arial"/>
                <w:szCs w:val="20"/>
              </w:rPr>
              <w:t>of in geval van zijn afwezigheid, het secretariaat,</w:t>
            </w:r>
            <w:r w:rsidR="00A7010F" w:rsidRPr="00C060F6">
              <w:rPr>
                <w:rFonts w:cs="Arial"/>
                <w:szCs w:val="20"/>
              </w:rPr>
              <w:t xml:space="preserve"> </w:t>
            </w:r>
            <w:r w:rsidRPr="00C060F6">
              <w:rPr>
                <w:rFonts w:cs="Arial"/>
                <w:szCs w:val="20"/>
              </w:rPr>
              <w:t>en motiveert</w:t>
            </w:r>
            <w:r w:rsidRPr="005E017A">
              <w:rPr>
                <w:rFonts w:cs="Arial"/>
                <w:szCs w:val="20"/>
              </w:rPr>
              <w:t xml:space="preserve"> hij zijn vertrek.</w:t>
            </w:r>
            <w:r w:rsidRPr="005E017A">
              <w:rPr>
                <w:rFonts w:cs="Arial"/>
                <w:szCs w:val="20"/>
              </w:rPr>
              <w:br/>
            </w:r>
          </w:p>
          <w:p w14:paraId="6115C09F" w14:textId="1B5E1292"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Bij afwezigheid, om welke reden dan ook, verwittigt het personeelslid zo spoedig mogelijk de directeur of in geval van zijn afwezigheid, het secretariaat, zo mogelijk </w:t>
            </w:r>
            <w:r w:rsidRPr="00C060F6">
              <w:rPr>
                <w:rFonts w:cs="Arial"/>
                <w:szCs w:val="20"/>
              </w:rPr>
              <w:t xml:space="preserve">vóór </w:t>
            </w:r>
            <w:r w:rsidR="00E960A4" w:rsidRPr="003C0C28">
              <w:rPr>
                <w:rFonts w:cs="Arial"/>
                <w:szCs w:val="20"/>
              </w:rPr>
              <w:t>de aanvang van de opdracht</w:t>
            </w:r>
            <w:r w:rsidRPr="003C0C28">
              <w:rPr>
                <w:rFonts w:cs="Arial"/>
                <w:szCs w:val="20"/>
              </w:rPr>
              <w:t xml:space="preserve"> </w:t>
            </w:r>
            <w:r w:rsidRPr="00C060F6">
              <w:rPr>
                <w:rFonts w:cs="Arial"/>
                <w:szCs w:val="20"/>
              </w:rPr>
              <w:t xml:space="preserve">en met vermelding van de reden en van de waarschijnlijke duur van de </w:t>
            </w:r>
            <w:r w:rsidRPr="000F3874">
              <w:rPr>
                <w:rFonts w:cs="Arial"/>
                <w:szCs w:val="20"/>
              </w:rPr>
              <w:t>afwezigheid.</w:t>
            </w:r>
            <w:r w:rsidR="005E017A" w:rsidRPr="000F3874">
              <w:rPr>
                <w:rFonts w:cs="Arial"/>
                <w:szCs w:val="20"/>
              </w:rPr>
              <w:br/>
            </w:r>
          </w:p>
          <w:p w14:paraId="1A8B6EA7"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directeur meldt elke onwettige afwezigheid van een personeelslid schriftelijk aan het college van burgemeester en schepenen. Het personeelslid ontvangt een kopie van dit schrijven.</w:t>
            </w:r>
            <w:r w:rsidRPr="005E017A">
              <w:rPr>
                <w:rFonts w:cs="Arial"/>
                <w:szCs w:val="20"/>
              </w:rPr>
              <w:br/>
            </w:r>
          </w:p>
          <w:p w14:paraId="7220BCCE"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Behoudens overmacht, overhandigt het personeelslid aan zijn vervanger het nodige om de continuïteit van de lessen te kunnen verzekeren.</w:t>
            </w:r>
          </w:p>
          <w:p w14:paraId="6CF81741" w14:textId="77777777" w:rsidR="00433359" w:rsidRPr="005E017A" w:rsidRDefault="00433359" w:rsidP="00433359">
            <w:pPr>
              <w:widowControl w:val="0"/>
              <w:ind w:left="708"/>
            </w:pPr>
          </w:p>
          <w:p w14:paraId="04A11287" w14:textId="77777777" w:rsidR="00433359" w:rsidRPr="005E017A" w:rsidRDefault="00433359" w:rsidP="00433359">
            <w:pPr>
              <w:pStyle w:val="Kop2"/>
              <w:keepNext w:val="0"/>
              <w:widowControl w:val="0"/>
            </w:pPr>
            <w:bookmarkStart w:id="52" w:name="_Toc212803427"/>
            <w:r w:rsidRPr="005E017A">
              <w:t>Ziekte</w:t>
            </w:r>
            <w:bookmarkEnd w:id="52"/>
            <w:r w:rsidRPr="005E017A">
              <w:br/>
            </w:r>
          </w:p>
          <w:p w14:paraId="32506689"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Bij afwezigheid wegens ziekte is het personeelslid gehouden de op hem/haar toepasselijke reglementering inzake ziekteverloven correct na te leven. </w:t>
            </w:r>
            <w:r w:rsidRPr="005E017A">
              <w:rPr>
                <w:rFonts w:cs="Arial"/>
                <w:szCs w:val="20"/>
              </w:rPr>
              <w:br/>
            </w:r>
          </w:p>
          <w:p w14:paraId="517A7707" w14:textId="1B0EB6C5"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Ingeval van ziekte verwittigt (of laat verwittigen) het personeelslid</w:t>
            </w:r>
            <w:r w:rsidR="00A7010F">
              <w:rPr>
                <w:rFonts w:cs="Arial"/>
                <w:szCs w:val="20"/>
              </w:rPr>
              <w:t xml:space="preserve"> </w:t>
            </w:r>
            <w:r w:rsidRPr="005E017A">
              <w:rPr>
                <w:rFonts w:cs="Arial"/>
                <w:szCs w:val="20"/>
              </w:rPr>
              <w:t xml:space="preserve">de directeur telefonisch of per mail, en </w:t>
            </w:r>
            <w:r w:rsidRPr="00C060F6">
              <w:rPr>
                <w:rFonts w:cs="Arial"/>
                <w:szCs w:val="20"/>
              </w:rPr>
              <w:t xml:space="preserve">dit </w:t>
            </w:r>
            <w:r w:rsidR="00A7010F" w:rsidRPr="003C0C28">
              <w:rPr>
                <w:rFonts w:cs="Arial"/>
                <w:szCs w:val="20"/>
              </w:rPr>
              <w:t>voor de aanvang van de opdracht</w:t>
            </w:r>
            <w:r w:rsidRPr="00C060F6">
              <w:rPr>
                <w:rFonts w:cs="Arial"/>
                <w:szCs w:val="20"/>
              </w:rPr>
              <w:t xml:space="preserve">. </w:t>
            </w:r>
            <w:r w:rsidRPr="00C060F6">
              <w:rPr>
                <w:rFonts w:cs="Arial"/>
                <w:szCs w:val="20"/>
              </w:rPr>
              <w:br/>
            </w:r>
          </w:p>
          <w:p w14:paraId="6235188A" w14:textId="77777777" w:rsidR="00556D9D"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Bij verlenging van het ziekteverlof verwittigt het personeelslid de directeur ten laatste op de vooravond van de dag waarop het lopende verlof verstrijkt </w:t>
            </w:r>
            <w:r w:rsidR="00556D9D" w:rsidRPr="005E017A">
              <w:rPr>
                <w:rFonts w:cs="Arial"/>
                <w:szCs w:val="20"/>
              </w:rPr>
              <w:t>.</w:t>
            </w:r>
            <w:r w:rsidR="000B4341" w:rsidRPr="005E017A">
              <w:rPr>
                <w:rFonts w:cs="Arial"/>
                <w:szCs w:val="20"/>
              </w:rPr>
              <w:br/>
            </w:r>
          </w:p>
          <w:p w14:paraId="29FB4D89" w14:textId="77777777" w:rsidR="00433359" w:rsidRPr="005E017A" w:rsidRDefault="00556D9D"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Bij vervroegde terugkeer uit ziekteverlof verwittigt het personeelslid de directeur ten laatste op de vooravond van de dag waarop het personeelslid vervroegd terugkeert uit ziekteverlof.</w:t>
            </w:r>
          </w:p>
          <w:p w14:paraId="28DA4DB9" w14:textId="77777777" w:rsidR="00433359" w:rsidRPr="005E017A" w:rsidRDefault="00433359" w:rsidP="00433359">
            <w:pPr>
              <w:widowControl w:val="0"/>
              <w:tabs>
                <w:tab w:val="left" w:pos="-1440"/>
                <w:tab w:val="left" w:pos="-720"/>
                <w:tab w:val="num" w:pos="720"/>
              </w:tabs>
              <w:rPr>
                <w:rFonts w:cs="Arial"/>
                <w:szCs w:val="20"/>
              </w:rPr>
            </w:pPr>
          </w:p>
          <w:p w14:paraId="59E47A96"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schoolbestuur of de directeur kan vanaf een afwezigheid van één dag wegens ziekte een controleonderzoek aanvragen. Indien het initiatief uitgaat van de directeur, stelt hij het </w:t>
            </w:r>
            <w:r w:rsidRPr="005E017A">
              <w:rPr>
                <w:rFonts w:cs="Arial"/>
                <w:szCs w:val="20"/>
              </w:rPr>
              <w:lastRenderedPageBreak/>
              <w:t>schoolbestuur hiervan op de hoogte. Het personeelslid moet zich aan het controleonderzoek onderwerpen. Het controleonderzoek omvat alle medische, gespecialiseerde, klinische en radiologische onderzoeken. Het controleonderzoek is kosteloos voor de werknemer.</w:t>
            </w:r>
            <w:r w:rsidRPr="005E017A">
              <w:rPr>
                <w:rFonts w:cs="Arial"/>
                <w:szCs w:val="20"/>
              </w:rPr>
              <w:br/>
              <w:t>De beroepsmogelijkheden voorzien in het Besluit van de Vlaamse regering van 8 december 1993 betreffende de controle op de afwezigheid wegens ziekte zijn onverminderd van toepassing.</w:t>
            </w:r>
            <w:r w:rsidRPr="005E017A">
              <w:rPr>
                <w:rFonts w:cs="Arial"/>
                <w:szCs w:val="20"/>
              </w:rPr>
              <w:br/>
            </w:r>
          </w:p>
          <w:p w14:paraId="2D3FB82A" w14:textId="77777777" w:rsidR="00433359" w:rsidRPr="005E017A" w:rsidRDefault="00433359" w:rsidP="00433359">
            <w:pPr>
              <w:pStyle w:val="Kop2"/>
              <w:keepNext w:val="0"/>
              <w:widowControl w:val="0"/>
              <w:rPr>
                <w:rFonts w:cs="Arial"/>
                <w:sz w:val="20"/>
                <w:szCs w:val="20"/>
              </w:rPr>
            </w:pPr>
            <w:bookmarkStart w:id="53" w:name="_Toc212803428"/>
            <w:r w:rsidRPr="005E017A">
              <w:t>Afwezigheids- en verlofstelsels</w:t>
            </w:r>
            <w:bookmarkEnd w:id="53"/>
            <w:r w:rsidRPr="005E017A">
              <w:t xml:space="preserve"> </w:t>
            </w:r>
            <w:r w:rsidRPr="005E017A">
              <w:br/>
            </w:r>
          </w:p>
          <w:p w14:paraId="227C5898" w14:textId="13E04A10" w:rsidR="00433359" w:rsidRPr="00D81E85"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 kan genieten van een persoonlijk(e) verlof, afwezigheid, loopbaanonderbreking</w:t>
            </w:r>
            <w:r w:rsidR="006B6EF5" w:rsidRPr="005E017A">
              <w:rPr>
                <w:rFonts w:cs="Arial"/>
                <w:szCs w:val="20"/>
              </w:rPr>
              <w:t>,</w:t>
            </w:r>
            <w:r w:rsidRPr="005E017A">
              <w:rPr>
                <w:rFonts w:cs="Arial"/>
                <w:szCs w:val="20"/>
              </w:rPr>
              <w:t xml:space="preserve"> </w:t>
            </w:r>
            <w:r w:rsidR="001A52DD" w:rsidRPr="00B771CD">
              <w:rPr>
                <w:rFonts w:cs="Arial"/>
                <w:szCs w:val="20"/>
              </w:rPr>
              <w:t>zorgkrediet</w:t>
            </w:r>
            <w:r w:rsidRPr="00F72D02">
              <w:rPr>
                <w:rFonts w:cs="Arial"/>
                <w:szCs w:val="20"/>
              </w:rPr>
              <w:t xml:space="preserve"> </w:t>
            </w:r>
            <w:r w:rsidRPr="005E017A">
              <w:rPr>
                <w:rFonts w:cs="Arial"/>
                <w:szCs w:val="20"/>
              </w:rPr>
              <w:t>of dienstvrijstelling volgen</w:t>
            </w:r>
            <w:r w:rsidR="00D81E85">
              <w:rPr>
                <w:rFonts w:cs="Arial"/>
                <w:szCs w:val="20"/>
              </w:rPr>
              <w:t xml:space="preserve">s de modaliteiten vastgelegd in </w:t>
            </w:r>
            <w:r w:rsidRPr="00D81E85">
              <w:rPr>
                <w:rFonts w:cs="Arial"/>
                <w:szCs w:val="20"/>
              </w:rPr>
              <w:t xml:space="preserve">de </w:t>
            </w:r>
            <w:r w:rsidR="00D81E85">
              <w:rPr>
                <w:rFonts w:cs="Arial"/>
                <w:szCs w:val="20"/>
              </w:rPr>
              <w:t>o</w:t>
            </w:r>
            <w:r w:rsidRPr="00D81E85">
              <w:rPr>
                <w:rFonts w:cs="Arial"/>
                <w:szCs w:val="20"/>
              </w:rPr>
              <w:t>nderwijsreglementering;</w:t>
            </w:r>
          </w:p>
          <w:p w14:paraId="43DF926A" w14:textId="77777777" w:rsidR="00433359" w:rsidRPr="005E017A" w:rsidRDefault="00433359" w:rsidP="00433359">
            <w:pPr>
              <w:widowControl w:val="0"/>
              <w:tabs>
                <w:tab w:val="left" w:pos="-1440"/>
                <w:tab w:val="left" w:pos="-720"/>
              </w:tabs>
              <w:ind w:left="1080"/>
            </w:pPr>
          </w:p>
          <w:p w14:paraId="7300CD93" w14:textId="77777777" w:rsidR="00433359" w:rsidRPr="00BC2448" w:rsidRDefault="00433359" w:rsidP="009E7EB8">
            <w:pPr>
              <w:widowControl w:val="0"/>
              <w:numPr>
                <w:ilvl w:val="0"/>
                <w:numId w:val="2"/>
              </w:numPr>
              <w:tabs>
                <w:tab w:val="left" w:pos="-1440"/>
                <w:tab w:val="left" w:pos="-720"/>
                <w:tab w:val="num" w:pos="720"/>
              </w:tabs>
              <w:ind w:left="720" w:hanging="720"/>
              <w:rPr>
                <w:rFonts w:cs="Arial"/>
                <w:szCs w:val="20"/>
              </w:rPr>
            </w:pPr>
            <w:r w:rsidRPr="00BC2448">
              <w:rPr>
                <w:rFonts w:cs="Arial"/>
                <w:szCs w:val="20"/>
              </w:rPr>
              <w:t>Het college van burgemeester en schepenen kan ad hoc beslissen om aan personeelsleden een dienstvrijstelling toe te kennen. Dit wordt meegedeeld per dienstorder.</w:t>
            </w:r>
          </w:p>
          <w:p w14:paraId="00DB797E" w14:textId="77777777" w:rsidR="00433359" w:rsidRPr="005E017A" w:rsidRDefault="00433359" w:rsidP="00433359">
            <w:pPr>
              <w:pStyle w:val="Kop1"/>
              <w:keepNext w:val="0"/>
              <w:widowControl w:val="0"/>
            </w:pPr>
            <w:bookmarkStart w:id="54" w:name="_Toc195432223"/>
            <w:bookmarkStart w:id="55" w:name="_Toc195434902"/>
            <w:bookmarkStart w:id="56" w:name="_Toc290110648"/>
            <w:bookmarkStart w:id="57" w:name="_Toc290110916"/>
            <w:bookmarkStart w:id="58" w:name="_Toc290111060"/>
            <w:bookmarkStart w:id="59" w:name="_Toc212803429"/>
            <w:r w:rsidRPr="005E017A">
              <w:t>Meting van en controle op de arbeid</w:t>
            </w:r>
            <w:bookmarkEnd w:id="54"/>
            <w:bookmarkEnd w:id="55"/>
            <w:bookmarkEnd w:id="56"/>
            <w:bookmarkEnd w:id="57"/>
            <w:bookmarkEnd w:id="58"/>
            <w:bookmarkEnd w:id="59"/>
            <w:r w:rsidRPr="005E017A">
              <w:br/>
            </w:r>
          </w:p>
          <w:p w14:paraId="7ED07843"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p>
          <w:p w14:paraId="1EA2A9F7" w14:textId="77777777" w:rsidR="00433359" w:rsidRPr="005E017A" w:rsidRDefault="00433359" w:rsidP="009E7EB8">
            <w:pPr>
              <w:widowControl w:val="0"/>
              <w:numPr>
                <w:ilvl w:val="1"/>
                <w:numId w:val="2"/>
              </w:numPr>
              <w:tabs>
                <w:tab w:val="left" w:pos="-1440"/>
                <w:tab w:val="left" w:pos="-720"/>
                <w:tab w:val="num" w:pos="2160"/>
              </w:tabs>
              <w:ind w:left="708"/>
              <w:rPr>
                <w:rFonts w:cs="Arial"/>
                <w:szCs w:val="20"/>
              </w:rPr>
            </w:pPr>
            <w:r w:rsidRPr="005E017A">
              <w:rPr>
                <w:rFonts w:cs="Arial"/>
                <w:szCs w:val="20"/>
              </w:rPr>
              <w:t xml:space="preserve">De prestaties van het personeel worden vastgesteld aan de hand van de uur- en/of toezichtrooster. </w:t>
            </w:r>
          </w:p>
          <w:p w14:paraId="615F1EE7" w14:textId="16166AA7" w:rsidR="00433359" w:rsidRPr="005E017A" w:rsidRDefault="00433359" w:rsidP="009E7EB8">
            <w:pPr>
              <w:widowControl w:val="0"/>
              <w:numPr>
                <w:ilvl w:val="1"/>
                <w:numId w:val="2"/>
              </w:numPr>
              <w:tabs>
                <w:tab w:val="left" w:pos="-1440"/>
                <w:tab w:val="left" w:pos="-720"/>
                <w:tab w:val="num" w:pos="2160"/>
              </w:tabs>
              <w:ind w:left="708"/>
              <w:rPr>
                <w:rFonts w:cs="Arial"/>
                <w:szCs w:val="20"/>
              </w:rPr>
            </w:pPr>
            <w:r w:rsidRPr="005E017A">
              <w:rPr>
                <w:rFonts w:cs="Arial"/>
                <w:szCs w:val="20"/>
              </w:rPr>
              <w:t xml:space="preserve">De directeur waakt over het naleven van de prestaties zoals vastgelegd in de uur- en /of toezichtrooster. Hij doet dit </w:t>
            </w:r>
            <w:r w:rsidR="00D81E85">
              <w:rPr>
                <w:rFonts w:cs="Arial"/>
                <w:szCs w:val="20"/>
              </w:rPr>
              <w:t>door middel van spontane controle.</w:t>
            </w:r>
          </w:p>
          <w:p w14:paraId="19316A46" w14:textId="77777777" w:rsidR="00433359" w:rsidRPr="005E017A" w:rsidRDefault="00433359" w:rsidP="00433359">
            <w:pPr>
              <w:widowControl w:val="0"/>
              <w:tabs>
                <w:tab w:val="left" w:pos="-1440"/>
                <w:tab w:val="left" w:pos="-720"/>
              </w:tabs>
              <w:rPr>
                <w:rFonts w:cs="Arial"/>
                <w:szCs w:val="20"/>
              </w:rPr>
            </w:pPr>
          </w:p>
          <w:p w14:paraId="17C6B78E" w14:textId="77777777" w:rsidR="00433359" w:rsidRPr="005E017A" w:rsidRDefault="00433359" w:rsidP="00433359">
            <w:pPr>
              <w:pStyle w:val="Kop1"/>
              <w:keepNext w:val="0"/>
              <w:widowControl w:val="0"/>
            </w:pPr>
            <w:bookmarkStart w:id="60" w:name="_Toc195432225"/>
            <w:bookmarkStart w:id="61" w:name="_Toc195434904"/>
            <w:bookmarkStart w:id="62" w:name="_Toc290110649"/>
            <w:bookmarkStart w:id="63" w:name="_Toc290110917"/>
            <w:bookmarkStart w:id="64" w:name="_Toc290111061"/>
            <w:bookmarkStart w:id="65" w:name="_Toc212803430"/>
            <w:r w:rsidRPr="005E017A">
              <w:t>Betaling van het salaris</w:t>
            </w:r>
            <w:bookmarkEnd w:id="60"/>
            <w:bookmarkEnd w:id="61"/>
            <w:bookmarkEnd w:id="62"/>
            <w:bookmarkEnd w:id="63"/>
            <w:bookmarkEnd w:id="64"/>
            <w:bookmarkEnd w:id="65"/>
          </w:p>
          <w:p w14:paraId="3D7C77EF" w14:textId="77777777" w:rsidR="00433359" w:rsidRPr="005E017A" w:rsidRDefault="00433359" w:rsidP="00433359">
            <w:pPr>
              <w:pStyle w:val="Kop2"/>
              <w:keepNext w:val="0"/>
              <w:widowControl w:val="0"/>
              <w:numPr>
                <w:ilvl w:val="0"/>
                <w:numId w:val="0"/>
              </w:numPr>
            </w:pPr>
          </w:p>
          <w:p w14:paraId="6B11F240"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 </w:t>
            </w:r>
          </w:p>
          <w:p w14:paraId="2A8766B4" w14:textId="77777777" w:rsidR="00433359" w:rsidRPr="005E017A" w:rsidRDefault="00433359" w:rsidP="009E7EB8">
            <w:pPr>
              <w:widowControl w:val="0"/>
              <w:numPr>
                <w:ilvl w:val="1"/>
                <w:numId w:val="2"/>
              </w:numPr>
              <w:tabs>
                <w:tab w:val="left" w:pos="-1440"/>
                <w:tab w:val="left" w:pos="-720"/>
              </w:tabs>
              <w:rPr>
                <w:rFonts w:cs="Arial"/>
                <w:szCs w:val="20"/>
              </w:rPr>
            </w:pPr>
            <w:r w:rsidRPr="005E017A">
              <w:rPr>
                <w:rFonts w:cs="Arial"/>
                <w:szCs w:val="20"/>
              </w:rPr>
              <w:t>Het Agentschap voor Onderwijsdiensten van het ministerie van Onderwijs en Vorming is verantwoordelijk voor de uitbetaling van het salaris, het wachtgeld en de toelagen. Deze worden rechtstreeks door het Agentschap voor Onderwijsdiensten uitbetaald na verloop van termijn, met name op de laatste werkdag van de maand. De betaling gebeurt bij overschrijving op de post- of bankrekening van het personeelslid.</w:t>
            </w:r>
          </w:p>
          <w:p w14:paraId="277BDF22" w14:textId="77777777" w:rsidR="00433359" w:rsidRPr="005E017A" w:rsidRDefault="00433359" w:rsidP="009E7EB8">
            <w:pPr>
              <w:widowControl w:val="0"/>
              <w:numPr>
                <w:ilvl w:val="1"/>
                <w:numId w:val="2"/>
              </w:numPr>
              <w:tabs>
                <w:tab w:val="left" w:pos="-1440"/>
                <w:tab w:val="left" w:pos="-720"/>
              </w:tabs>
              <w:rPr>
                <w:rFonts w:cs="Arial"/>
                <w:szCs w:val="20"/>
              </w:rPr>
            </w:pPr>
            <w:r w:rsidRPr="005E017A">
              <w:rPr>
                <w:rFonts w:cs="Arial"/>
                <w:szCs w:val="20"/>
              </w:rPr>
              <w:t xml:space="preserve">Het vakantiegeld wordt betaald ten vroegste vanaf 1 mei en uiterlijk op </w:t>
            </w:r>
            <w:r w:rsidR="008A2E52" w:rsidRPr="00766144">
              <w:rPr>
                <w:rFonts w:cs="Arial"/>
                <w:szCs w:val="20"/>
              </w:rPr>
              <w:t xml:space="preserve">31 mei </w:t>
            </w:r>
            <w:r w:rsidRPr="005E017A">
              <w:rPr>
                <w:rFonts w:cs="Arial"/>
                <w:szCs w:val="20"/>
              </w:rPr>
              <w:t>van het jaar van de vakantie.</w:t>
            </w:r>
          </w:p>
          <w:p w14:paraId="562BE9BA" w14:textId="51BA6115" w:rsidR="00433359" w:rsidRPr="00D04A03" w:rsidRDefault="00433359" w:rsidP="009E7EB8">
            <w:pPr>
              <w:widowControl w:val="0"/>
              <w:numPr>
                <w:ilvl w:val="1"/>
                <w:numId w:val="2"/>
              </w:numPr>
              <w:tabs>
                <w:tab w:val="left" w:pos="-1440"/>
                <w:tab w:val="left" w:pos="-720"/>
              </w:tabs>
              <w:rPr>
                <w:rFonts w:cs="Arial"/>
                <w:szCs w:val="20"/>
              </w:rPr>
            </w:pPr>
            <w:r w:rsidRPr="005E017A">
              <w:rPr>
                <w:rFonts w:cs="Arial"/>
                <w:szCs w:val="20"/>
              </w:rPr>
              <w:t xml:space="preserve">De </w:t>
            </w:r>
            <w:proofErr w:type="spellStart"/>
            <w:r w:rsidRPr="005E017A">
              <w:rPr>
                <w:rFonts w:cs="Arial"/>
                <w:szCs w:val="20"/>
              </w:rPr>
              <w:t>eindejaarstoelage</w:t>
            </w:r>
            <w:proofErr w:type="spellEnd"/>
            <w:r w:rsidRPr="005E017A">
              <w:rPr>
                <w:rFonts w:cs="Arial"/>
                <w:szCs w:val="20"/>
              </w:rPr>
              <w:t xml:space="preserve"> wordt in eenmaal uitbetaald tijdens de maand december van het in </w:t>
            </w:r>
            <w:r w:rsidRPr="00D04A03">
              <w:rPr>
                <w:rFonts w:cs="Arial"/>
                <w:szCs w:val="20"/>
              </w:rPr>
              <w:t>aanmerking genomen jaar.</w:t>
            </w:r>
          </w:p>
          <w:p w14:paraId="762B3127" w14:textId="7B4A2837" w:rsidR="00F03346" w:rsidRPr="00D04A03" w:rsidRDefault="00F03346" w:rsidP="00F03346">
            <w:pPr>
              <w:widowControl w:val="0"/>
              <w:numPr>
                <w:ilvl w:val="1"/>
                <w:numId w:val="2"/>
              </w:numPr>
              <w:tabs>
                <w:tab w:val="left" w:pos="-1440"/>
                <w:tab w:val="left" w:pos="-720"/>
              </w:tabs>
              <w:rPr>
                <w:rFonts w:cs="Arial"/>
                <w:szCs w:val="20"/>
              </w:rPr>
            </w:pPr>
            <w:r w:rsidRPr="00D04A03">
              <w:rPr>
                <w:rFonts w:cs="Arial"/>
                <w:szCs w:val="20"/>
              </w:rPr>
              <w:t>De leraar-specialist ontvangt een niet-verworven salarisschaal op voorwaarde en heeft een mandaat voor 3 jaar.</w:t>
            </w:r>
          </w:p>
          <w:p w14:paraId="6DB25E42" w14:textId="77777777" w:rsidR="00433359" w:rsidRPr="00D04A03" w:rsidRDefault="00433359" w:rsidP="00433359">
            <w:pPr>
              <w:widowControl w:val="0"/>
              <w:tabs>
                <w:tab w:val="left" w:pos="-1440"/>
                <w:tab w:val="left" w:pos="-720"/>
              </w:tabs>
              <w:rPr>
                <w:rFonts w:cs="Arial"/>
                <w:szCs w:val="20"/>
              </w:rPr>
            </w:pPr>
          </w:p>
          <w:p w14:paraId="6ED6F413" w14:textId="77777777" w:rsidR="00433359" w:rsidRPr="00D04A03" w:rsidRDefault="00433359" w:rsidP="009E7EB8">
            <w:pPr>
              <w:widowControl w:val="0"/>
              <w:numPr>
                <w:ilvl w:val="0"/>
                <w:numId w:val="2"/>
              </w:numPr>
              <w:tabs>
                <w:tab w:val="left" w:pos="-1440"/>
                <w:tab w:val="left" w:pos="-720"/>
                <w:tab w:val="num" w:pos="720"/>
              </w:tabs>
              <w:ind w:left="720" w:hanging="720"/>
              <w:rPr>
                <w:rFonts w:cs="Arial"/>
                <w:szCs w:val="20"/>
              </w:rPr>
            </w:pPr>
          </w:p>
          <w:p w14:paraId="1073AE4A" w14:textId="6285F24C" w:rsidR="00F03346" w:rsidRPr="00D04A03" w:rsidRDefault="00F03346" w:rsidP="00F03346">
            <w:pPr>
              <w:widowControl w:val="0"/>
              <w:numPr>
                <w:ilvl w:val="1"/>
                <w:numId w:val="2"/>
              </w:numPr>
              <w:tabs>
                <w:tab w:val="left" w:pos="-1440"/>
                <w:tab w:val="left" w:pos="-720"/>
              </w:tabs>
              <w:rPr>
                <w:rFonts w:cs="Arial"/>
                <w:strike/>
                <w:szCs w:val="20"/>
              </w:rPr>
            </w:pPr>
            <w:r w:rsidRPr="00D04A03">
              <w:rPr>
                <w:rFonts w:cs="Arial"/>
                <w:szCs w:val="20"/>
              </w:rPr>
              <w:t>De directeur van de school draagt er zorg voor dat de nodige gegevens om te komen tot de correcte uitbetaling van het salaris en/ of het wachtgeld tijdig naar het Agentschap voor Onderwijsdiensten worden doorgezonden.</w:t>
            </w:r>
          </w:p>
          <w:p w14:paraId="40F20E25" w14:textId="47AD4439" w:rsidR="00F03346" w:rsidRPr="00D04A03" w:rsidRDefault="00F03346" w:rsidP="00F03346">
            <w:pPr>
              <w:widowControl w:val="0"/>
              <w:numPr>
                <w:ilvl w:val="1"/>
                <w:numId w:val="2"/>
              </w:numPr>
              <w:tabs>
                <w:tab w:val="left" w:pos="-1440"/>
                <w:tab w:val="left" w:pos="-720"/>
              </w:tabs>
              <w:rPr>
                <w:rFonts w:cs="Arial"/>
                <w:strike/>
                <w:szCs w:val="20"/>
              </w:rPr>
            </w:pPr>
            <w:r w:rsidRPr="00D04A03">
              <w:rPr>
                <w:rStyle w:val="ui-provider"/>
                <w:rFonts w:cs="Arial"/>
              </w:rPr>
              <w:t>Voorafgaand aan deze elektronische communicatie legt de directeur de gegevens ter kennisname, en indien vereist ook ter goedkeuring, voor.</w:t>
            </w:r>
          </w:p>
          <w:p w14:paraId="2115834D" w14:textId="77777777" w:rsidR="00F03346" w:rsidRPr="00D04A03" w:rsidRDefault="00F03346" w:rsidP="00F03346">
            <w:pPr>
              <w:widowControl w:val="0"/>
              <w:numPr>
                <w:ilvl w:val="1"/>
                <w:numId w:val="2"/>
              </w:numPr>
              <w:tabs>
                <w:tab w:val="left" w:pos="-1440"/>
                <w:tab w:val="left" w:pos="-720"/>
              </w:tabs>
              <w:rPr>
                <w:rFonts w:cs="Arial"/>
                <w:szCs w:val="20"/>
              </w:rPr>
            </w:pPr>
            <w:r w:rsidRPr="00D04A03">
              <w:rPr>
                <w:rFonts w:cs="Arial"/>
                <w:szCs w:val="20"/>
              </w:rPr>
              <w:t>Het personeelslid draagt er zorg voor dat het de noodzakelijke documenten tijdig aan de directeur of zijn gemachtigde overhandigt.</w:t>
            </w:r>
          </w:p>
          <w:p w14:paraId="515ADCFD" w14:textId="77777777" w:rsidR="00F03346" w:rsidRPr="00D04A03" w:rsidRDefault="00F03346" w:rsidP="00F03346">
            <w:pPr>
              <w:widowControl w:val="0"/>
              <w:numPr>
                <w:ilvl w:val="1"/>
                <w:numId w:val="2"/>
              </w:numPr>
              <w:tabs>
                <w:tab w:val="left" w:pos="-1440"/>
                <w:tab w:val="left" w:pos="-720"/>
              </w:tabs>
              <w:rPr>
                <w:rFonts w:cs="Arial"/>
                <w:szCs w:val="20"/>
              </w:rPr>
            </w:pPr>
            <w:r w:rsidRPr="00D04A03">
              <w:rPr>
                <w:rFonts w:cs="Arial"/>
                <w:szCs w:val="20"/>
              </w:rPr>
              <w:t xml:space="preserve">Het schoolbestuur houdt hierbij rekening met de gebruiksvoorwaarden van </w:t>
            </w:r>
            <w:proofErr w:type="spellStart"/>
            <w:r w:rsidRPr="00D04A03">
              <w:rPr>
                <w:rFonts w:cs="Arial"/>
                <w:szCs w:val="20"/>
              </w:rPr>
              <w:t>WebEdison</w:t>
            </w:r>
            <w:proofErr w:type="spellEnd"/>
            <w:r w:rsidRPr="00D04A03">
              <w:rPr>
                <w:rFonts w:cs="Arial"/>
                <w:szCs w:val="20"/>
              </w:rPr>
              <w:t>.</w:t>
            </w:r>
            <w:r w:rsidRPr="00D04A03">
              <w:rPr>
                <w:rFonts w:cs="Arial"/>
                <w:szCs w:val="20"/>
              </w:rPr>
              <w:br/>
            </w:r>
          </w:p>
          <w:p w14:paraId="25DCC2B5" w14:textId="77777777" w:rsidR="00F03346" w:rsidRPr="00D04A03" w:rsidRDefault="00F03346" w:rsidP="00F03346">
            <w:pPr>
              <w:widowControl w:val="0"/>
              <w:numPr>
                <w:ilvl w:val="0"/>
                <w:numId w:val="2"/>
              </w:numPr>
              <w:tabs>
                <w:tab w:val="left" w:pos="-1440"/>
                <w:tab w:val="left" w:pos="-720"/>
                <w:tab w:val="num" w:pos="720"/>
              </w:tabs>
              <w:ind w:left="720" w:hanging="720"/>
              <w:rPr>
                <w:rFonts w:cs="Arial"/>
                <w:szCs w:val="20"/>
              </w:rPr>
            </w:pPr>
            <w:r w:rsidRPr="00D04A03">
              <w:rPr>
                <w:rFonts w:cs="Arial"/>
                <w:szCs w:val="20"/>
              </w:rPr>
              <w:t>Het personeelslid kan zijn individueel salarisdossier raadplegen via ‘Mijn Onderwijs Personeel’.</w:t>
            </w:r>
          </w:p>
          <w:p w14:paraId="5AB5D08A" w14:textId="77777777" w:rsidR="00433359" w:rsidRPr="00D04A03" w:rsidRDefault="00433359" w:rsidP="00433359">
            <w:pPr>
              <w:widowControl w:val="0"/>
              <w:tabs>
                <w:tab w:val="num" w:pos="2160"/>
              </w:tabs>
              <w:ind w:left="708"/>
              <w:rPr>
                <w:rFonts w:cs="Arial"/>
                <w:szCs w:val="20"/>
              </w:rPr>
            </w:pPr>
          </w:p>
          <w:p w14:paraId="0C0E33C6"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schoolbestuur vergoedt de kosten van het woon-werkverkeer van het personeelslid volgens de reglementaire bepalingen </w:t>
            </w:r>
            <w:proofErr w:type="spellStart"/>
            <w:r w:rsidRPr="005E017A">
              <w:rPr>
                <w:rFonts w:cs="Arial"/>
                <w:szCs w:val="20"/>
              </w:rPr>
              <w:t>terzake</w:t>
            </w:r>
            <w:proofErr w:type="spellEnd"/>
            <w:r w:rsidRPr="005E017A">
              <w:rPr>
                <w:rFonts w:cs="Arial"/>
                <w:szCs w:val="20"/>
              </w:rPr>
              <w:t>.</w:t>
            </w:r>
          </w:p>
          <w:p w14:paraId="17E4ED27" w14:textId="77777777" w:rsidR="00433359" w:rsidRPr="005E017A" w:rsidRDefault="00433359" w:rsidP="00433359">
            <w:pPr>
              <w:pStyle w:val="Lijstalinea"/>
              <w:rPr>
                <w:rFonts w:cs="Arial"/>
                <w:szCs w:val="20"/>
              </w:rPr>
            </w:pPr>
          </w:p>
          <w:p w14:paraId="446AA9D0" w14:textId="072E0ADF"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schoolbestuur vergoedt, volgens de reglementaire bepalingen </w:t>
            </w:r>
            <w:proofErr w:type="spellStart"/>
            <w:r w:rsidRPr="005E017A">
              <w:rPr>
                <w:rFonts w:cs="Arial"/>
                <w:szCs w:val="20"/>
              </w:rPr>
              <w:t>terzake</w:t>
            </w:r>
            <w:proofErr w:type="spellEnd"/>
            <w:r w:rsidRPr="005E017A">
              <w:rPr>
                <w:rFonts w:cs="Arial"/>
                <w:szCs w:val="20"/>
              </w:rPr>
              <w:t>,</w:t>
            </w:r>
            <w:r w:rsidR="00E862DA">
              <w:rPr>
                <w:rFonts w:cs="Arial"/>
                <w:szCs w:val="20"/>
              </w:rPr>
              <w:t xml:space="preserve"> </w:t>
            </w:r>
            <w:r w:rsidRPr="005E017A">
              <w:rPr>
                <w:rFonts w:cs="Arial"/>
                <w:szCs w:val="20"/>
              </w:rPr>
              <w:t xml:space="preserve">de kosten indien een personeelslid in opdracht van het schoolbestuur tijdelijk onderwijs aan huis verstrekt </w:t>
            </w:r>
          </w:p>
          <w:p w14:paraId="4B0176B0" w14:textId="77777777" w:rsidR="00433359" w:rsidRPr="005E017A" w:rsidRDefault="00433359" w:rsidP="00433359">
            <w:pPr>
              <w:pStyle w:val="Lijstalinea"/>
              <w:rPr>
                <w:rFonts w:cs="Arial"/>
                <w:szCs w:val="20"/>
              </w:rPr>
            </w:pPr>
          </w:p>
          <w:p w14:paraId="12332DE2"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p>
          <w:p w14:paraId="55B5964D" w14:textId="77777777" w:rsidR="00433359" w:rsidRPr="00BC2448" w:rsidRDefault="00433359" w:rsidP="00433359">
            <w:pPr>
              <w:widowControl w:val="0"/>
              <w:numPr>
                <w:ilvl w:val="1"/>
                <w:numId w:val="27"/>
              </w:numPr>
              <w:tabs>
                <w:tab w:val="left" w:pos="-1440"/>
                <w:tab w:val="left" w:pos="-720"/>
              </w:tabs>
              <w:rPr>
                <w:rFonts w:cs="Arial"/>
                <w:szCs w:val="20"/>
              </w:rPr>
            </w:pPr>
            <w:r w:rsidRPr="00BC2448">
              <w:rPr>
                <w:rFonts w:cs="Arial"/>
                <w:szCs w:val="20"/>
              </w:rPr>
              <w:t xml:space="preserve">Het personeelslid dat in opdracht van het schoolbestuur een occasionele </w:t>
            </w:r>
            <w:r w:rsidRPr="00BC2448">
              <w:rPr>
                <w:rFonts w:cs="Arial"/>
                <w:bCs/>
                <w:lang w:val="nl-BE"/>
              </w:rPr>
              <w:t>dienstverplaatsing</w:t>
            </w:r>
            <w:r w:rsidRPr="00BC2448">
              <w:rPr>
                <w:rFonts w:cs="Arial"/>
                <w:szCs w:val="20"/>
              </w:rPr>
              <w:t xml:space="preserve"> maakt met de eigen wagen, moto of bromfiets krijgt een kilometervergoeding gelijk aan het bedrag dat jaarlijks bepaald wordt voor de federale ambtenaren. </w:t>
            </w:r>
          </w:p>
          <w:p w14:paraId="5E07CE0B" w14:textId="77777777" w:rsidR="00433359" w:rsidRPr="00BC2448" w:rsidRDefault="00433359" w:rsidP="00433359">
            <w:pPr>
              <w:widowControl w:val="0"/>
              <w:tabs>
                <w:tab w:val="left" w:pos="-1440"/>
                <w:tab w:val="left" w:pos="-720"/>
              </w:tabs>
              <w:rPr>
                <w:rFonts w:cs="Arial"/>
                <w:szCs w:val="20"/>
              </w:rPr>
            </w:pPr>
          </w:p>
          <w:p w14:paraId="6C786EEF" w14:textId="63C21397" w:rsidR="00433359" w:rsidRPr="00BC2448" w:rsidRDefault="00433359" w:rsidP="000B4341">
            <w:pPr>
              <w:widowControl w:val="0"/>
              <w:numPr>
                <w:ilvl w:val="1"/>
                <w:numId w:val="27"/>
              </w:numPr>
              <w:tabs>
                <w:tab w:val="left" w:pos="-1440"/>
                <w:tab w:val="left" w:pos="-720"/>
              </w:tabs>
              <w:rPr>
                <w:rFonts w:cs="Arial"/>
                <w:szCs w:val="20"/>
              </w:rPr>
            </w:pPr>
            <w:r w:rsidRPr="00BC2448">
              <w:rPr>
                <w:rFonts w:cs="Arial"/>
                <w:szCs w:val="20"/>
              </w:rPr>
              <w:t xml:space="preserve">Het schoolbestuur </w:t>
            </w:r>
            <w:r w:rsidR="00E862DA" w:rsidRPr="00BC2448">
              <w:rPr>
                <w:rFonts w:cs="Arial"/>
                <w:szCs w:val="20"/>
              </w:rPr>
              <w:t>vergoedt</w:t>
            </w:r>
            <w:r w:rsidRPr="00BC2448">
              <w:rPr>
                <w:rFonts w:cs="Arial"/>
                <w:szCs w:val="20"/>
              </w:rPr>
              <w:t xml:space="preserve"> de verplaatsingskosten </w:t>
            </w:r>
            <w:r w:rsidR="005F4980" w:rsidRPr="00BC2448">
              <w:rPr>
                <w:rFonts w:cs="Arial"/>
                <w:szCs w:val="20"/>
              </w:rPr>
              <w:t xml:space="preserve">als personeelsleden in opdracht van </w:t>
            </w:r>
            <w:r w:rsidR="001A2543" w:rsidRPr="00BC2448">
              <w:rPr>
                <w:rFonts w:cs="Arial"/>
                <w:szCs w:val="20"/>
              </w:rPr>
              <w:t xml:space="preserve">het </w:t>
            </w:r>
            <w:r w:rsidR="005F4980" w:rsidRPr="00BC2448">
              <w:rPr>
                <w:rFonts w:cs="Arial"/>
                <w:szCs w:val="20"/>
              </w:rPr>
              <w:t>schoolbestuur activiteiten buiten de gebruikelijke werkplaats bijwonen en daarvoor gebruik maken van het openbaar vervoer. De verplaatsingen per trein worden terugbetaald aan het tarief van een standaardbiljet 2de klas.</w:t>
            </w:r>
          </w:p>
          <w:p w14:paraId="6344B917" w14:textId="77777777" w:rsidR="00433359" w:rsidRPr="00BC2448" w:rsidRDefault="00433359" w:rsidP="00433359">
            <w:pPr>
              <w:widowControl w:val="0"/>
              <w:tabs>
                <w:tab w:val="left" w:pos="-1440"/>
                <w:tab w:val="left" w:pos="-720"/>
              </w:tabs>
              <w:rPr>
                <w:rFonts w:cs="Arial"/>
                <w:b/>
                <w:szCs w:val="20"/>
              </w:rPr>
            </w:pPr>
          </w:p>
          <w:p w14:paraId="5E7D8158" w14:textId="77777777" w:rsidR="00433359" w:rsidRPr="005E017A" w:rsidRDefault="00433359" w:rsidP="00433359">
            <w:pPr>
              <w:pStyle w:val="Kop1"/>
              <w:keepNext w:val="0"/>
              <w:widowControl w:val="0"/>
            </w:pPr>
            <w:bookmarkStart w:id="66" w:name="_Toc195432227"/>
            <w:bookmarkStart w:id="67" w:name="_Toc195434906"/>
            <w:bookmarkStart w:id="68" w:name="_Toc290110651"/>
            <w:bookmarkStart w:id="69" w:name="_Toc290110918"/>
            <w:bookmarkStart w:id="70" w:name="_Toc290111062"/>
            <w:bookmarkStart w:id="71" w:name="_Toc212803431"/>
            <w:r w:rsidRPr="005E017A">
              <w:t>Leerlingentoezicht</w:t>
            </w:r>
            <w:bookmarkEnd w:id="66"/>
            <w:bookmarkEnd w:id="67"/>
            <w:bookmarkEnd w:id="68"/>
            <w:bookmarkEnd w:id="69"/>
            <w:bookmarkEnd w:id="70"/>
            <w:bookmarkEnd w:id="71"/>
          </w:p>
          <w:p w14:paraId="0FD7EC95" w14:textId="77777777" w:rsidR="00433359" w:rsidRPr="005E017A" w:rsidRDefault="00433359" w:rsidP="00433359">
            <w:pPr>
              <w:widowControl w:val="0"/>
              <w:tabs>
                <w:tab w:val="left" w:pos="-1440"/>
                <w:tab w:val="left" w:pos="-720"/>
              </w:tabs>
              <w:rPr>
                <w:rFonts w:cs="Arial"/>
                <w:szCs w:val="20"/>
              </w:rPr>
            </w:pPr>
          </w:p>
          <w:p w14:paraId="699BBAE9"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mag leerlingen die onder zijn toezicht staan, geen opdrachten geven die los staan van de lesactiviteit en waarvoor de leerling zich buiten de school moet begeven.</w:t>
            </w:r>
          </w:p>
          <w:p w14:paraId="165E71FC" w14:textId="77777777" w:rsidR="00433359" w:rsidRPr="005E017A" w:rsidRDefault="00433359" w:rsidP="00433359">
            <w:pPr>
              <w:widowControl w:val="0"/>
              <w:tabs>
                <w:tab w:val="left" w:pos="-1440"/>
                <w:tab w:val="left" w:pos="-720"/>
              </w:tabs>
              <w:rPr>
                <w:rFonts w:cs="Arial"/>
                <w:szCs w:val="20"/>
              </w:rPr>
            </w:pPr>
          </w:p>
          <w:p w14:paraId="40479542"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mag aan de leerlingen geen toestemming geven om de school vroegtijdig te verlaten, ook niet tijdens lesonderbrekingen, tenzij de directeur hiermee instemt of per dienstorder andere richtlijnen worden meegedeeld hieromtrent. In voorkomend geval maakt het personeelslid de nodige afspraken met de ouders.</w:t>
            </w:r>
          </w:p>
          <w:p w14:paraId="1535CE1C" w14:textId="77777777" w:rsidR="00433359" w:rsidRPr="005E017A" w:rsidRDefault="00433359" w:rsidP="00433359">
            <w:pPr>
              <w:pStyle w:val="Lijstalinea"/>
              <w:rPr>
                <w:rFonts w:cs="Arial"/>
                <w:szCs w:val="20"/>
              </w:rPr>
            </w:pPr>
          </w:p>
          <w:p w14:paraId="4C30C670"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In  geval van extra-</w:t>
            </w:r>
            <w:proofErr w:type="spellStart"/>
            <w:r w:rsidRPr="005E017A">
              <w:rPr>
                <w:rFonts w:cs="Arial"/>
                <w:szCs w:val="20"/>
              </w:rPr>
              <w:t>murosactiviteiten</w:t>
            </w:r>
            <w:proofErr w:type="spellEnd"/>
            <w:r w:rsidRPr="005E017A">
              <w:rPr>
                <w:rFonts w:cs="Arial"/>
                <w:szCs w:val="20"/>
              </w:rPr>
              <w:t xml:space="preserve"> leeft het personeelslid de bepalingen na die hierover beschreven staan in dit reglement. Het personeelslid maakt met de directeur en desgevallend de ouders afspraken inzake voldoende begeleiding van de minderjarige leerlingen, de bereikbaarheid van het personeelslid, de verplaatsing van en naar de activiteit.</w:t>
            </w:r>
          </w:p>
          <w:p w14:paraId="06398E5C" w14:textId="77777777" w:rsidR="00433359" w:rsidRPr="005E017A" w:rsidRDefault="00433359" w:rsidP="00433359">
            <w:pPr>
              <w:pStyle w:val="Lijstalinea"/>
              <w:rPr>
                <w:rFonts w:cs="Arial"/>
                <w:szCs w:val="20"/>
              </w:rPr>
            </w:pPr>
          </w:p>
          <w:p w14:paraId="69170077"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dat zijn taak wegens dringende redenen moet onderbreken, zorgt ervoor dat de leerlingen niet zonder toezicht blijven en verwittigt de directeur.</w:t>
            </w:r>
            <w:r w:rsidRPr="005E017A">
              <w:rPr>
                <w:rFonts w:cs="Arial"/>
                <w:szCs w:val="20"/>
              </w:rPr>
              <w:br/>
            </w:r>
          </w:p>
          <w:p w14:paraId="3279B30B" w14:textId="77777777" w:rsidR="00433359" w:rsidRPr="005E017A" w:rsidRDefault="00433359"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Wanneer zich een ongeval of een ernstig feit voordoet met een leerling, verwittigt het personeelslid dat met het toezicht belast is, zo spoedig mogelijk de directeur. </w:t>
            </w:r>
            <w:r w:rsidRPr="005E017A">
              <w:rPr>
                <w:rFonts w:cs="Arial"/>
                <w:szCs w:val="20"/>
              </w:rPr>
              <w:br/>
              <w:t>De directeur neemt onmiddellijk alle nodige maatregelen en verwittigt desgevallend de ouders van de betrokken leerling. Bij afwezigheid van de directeur laat het personeelslid niet na zelf de nodige maatregelen te nemen. De directeur heeft de verantwoordelijkheid het college van burgemeester en schepenen van het ongeval of ernstig feit in kennis te stellen.</w:t>
            </w:r>
          </w:p>
          <w:p w14:paraId="01D6705C" w14:textId="77777777" w:rsidR="004B7151" w:rsidRPr="005E017A" w:rsidRDefault="004B7151" w:rsidP="004B7151">
            <w:pPr>
              <w:widowControl w:val="0"/>
              <w:tabs>
                <w:tab w:val="left" w:pos="-1440"/>
                <w:tab w:val="left" w:pos="-720"/>
                <w:tab w:val="num" w:pos="720"/>
              </w:tabs>
              <w:rPr>
                <w:rFonts w:cs="Arial"/>
                <w:szCs w:val="20"/>
              </w:rPr>
            </w:pPr>
          </w:p>
          <w:p w14:paraId="1AA13837" w14:textId="77777777" w:rsidR="004B7151" w:rsidRPr="005E017A" w:rsidRDefault="004B7151" w:rsidP="004B7151">
            <w:pPr>
              <w:pStyle w:val="Kop1"/>
              <w:keepNext w:val="0"/>
              <w:widowControl w:val="0"/>
              <w:rPr>
                <w:b w:val="0"/>
              </w:rPr>
            </w:pPr>
            <w:bookmarkStart w:id="72" w:name="_Toc195432230"/>
            <w:bookmarkStart w:id="73" w:name="_Toc195434909"/>
            <w:bookmarkStart w:id="74" w:name="_Toc290110652"/>
            <w:bookmarkStart w:id="75" w:name="_Toc290110919"/>
            <w:bookmarkStart w:id="76" w:name="_Toc290111063"/>
            <w:bookmarkStart w:id="77" w:name="_Toc212803432"/>
            <w:r w:rsidRPr="005E017A">
              <w:t>Functiebeschrijving</w:t>
            </w:r>
            <w:bookmarkEnd w:id="72"/>
            <w:bookmarkEnd w:id="73"/>
            <w:r w:rsidRPr="005E017A">
              <w:t>en en evaluatie</w:t>
            </w:r>
            <w:bookmarkEnd w:id="74"/>
            <w:bookmarkEnd w:id="75"/>
            <w:bookmarkEnd w:id="76"/>
            <w:bookmarkEnd w:id="77"/>
            <w:r w:rsidRPr="005E017A">
              <w:rPr>
                <w:b w:val="0"/>
              </w:rPr>
              <w:br/>
            </w:r>
          </w:p>
          <w:p w14:paraId="35F651B4"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p>
          <w:p w14:paraId="45A927F4" w14:textId="77777777" w:rsidR="004B7151" w:rsidRPr="005E017A" w:rsidRDefault="004B7151" w:rsidP="009E7EB8">
            <w:pPr>
              <w:widowControl w:val="0"/>
              <w:numPr>
                <w:ilvl w:val="1"/>
                <w:numId w:val="2"/>
              </w:numPr>
              <w:tabs>
                <w:tab w:val="left" w:pos="-1440"/>
                <w:tab w:val="left" w:pos="-720"/>
              </w:tabs>
              <w:rPr>
                <w:rFonts w:cs="Arial"/>
                <w:szCs w:val="20"/>
              </w:rPr>
            </w:pPr>
            <w:r w:rsidRPr="005E017A">
              <w:rPr>
                <w:rFonts w:cs="Arial"/>
                <w:szCs w:val="20"/>
              </w:rPr>
              <w:t xml:space="preserve">De rechten en plichten van personeelsleden in het kader van functiebeschrijvingen, functioneringsgesprekken en evaluaties zijn beschreven in: </w:t>
            </w:r>
          </w:p>
          <w:p w14:paraId="056E9303"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 xml:space="preserve">hoofdstuk </w:t>
            </w:r>
            <w:proofErr w:type="spellStart"/>
            <w:r w:rsidRPr="005E017A">
              <w:rPr>
                <w:rFonts w:cs="Arial"/>
                <w:szCs w:val="20"/>
              </w:rPr>
              <w:t>Vbis</w:t>
            </w:r>
            <w:proofErr w:type="spellEnd"/>
            <w:r w:rsidRPr="005E017A">
              <w:rPr>
                <w:rFonts w:cs="Arial"/>
                <w:szCs w:val="20"/>
              </w:rPr>
              <w:t xml:space="preserve"> en </w:t>
            </w:r>
            <w:proofErr w:type="spellStart"/>
            <w:r w:rsidRPr="005E017A">
              <w:rPr>
                <w:rFonts w:cs="Arial"/>
                <w:szCs w:val="20"/>
              </w:rPr>
              <w:t>Vter</w:t>
            </w:r>
            <w:proofErr w:type="spellEnd"/>
            <w:r w:rsidRPr="005E017A">
              <w:rPr>
                <w:rFonts w:cs="Arial"/>
                <w:szCs w:val="20"/>
              </w:rPr>
              <w:t xml:space="preserve"> van het Decreet Rechtspositie; </w:t>
            </w:r>
          </w:p>
          <w:p w14:paraId="7E0A859F"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 xml:space="preserve">en in de algemene afspraken (‘evaluatiereglement’) die het schoolbestuur na onderhandeling in het OCSG/ABOC heeft vastgelegd. Dit ‘evaluatiereglement’ is opgenomen in bijlage en maakt integraal deel uit van het arbeidsreglement. Elk personeelslid ontvangt er een kopie van. </w:t>
            </w:r>
          </w:p>
          <w:p w14:paraId="74B5130E" w14:textId="02FB1920" w:rsidR="004B7151" w:rsidRPr="005E017A" w:rsidRDefault="004B7151" w:rsidP="004B7151">
            <w:pPr>
              <w:widowControl w:val="0"/>
              <w:tabs>
                <w:tab w:val="left" w:pos="-1440"/>
                <w:tab w:val="left" w:pos="-720"/>
              </w:tabs>
              <w:ind w:left="142"/>
              <w:rPr>
                <w:rFonts w:cs="Arial"/>
                <w:szCs w:val="20"/>
              </w:rPr>
            </w:pPr>
          </w:p>
          <w:p w14:paraId="61A8E84F" w14:textId="77777777" w:rsidR="004B7151" w:rsidRPr="005E017A" w:rsidRDefault="004B7151" w:rsidP="009E7EB8">
            <w:pPr>
              <w:widowControl w:val="0"/>
              <w:numPr>
                <w:ilvl w:val="1"/>
                <w:numId w:val="2"/>
              </w:numPr>
              <w:tabs>
                <w:tab w:val="left" w:pos="-1440"/>
                <w:tab w:val="left" w:pos="-720"/>
              </w:tabs>
            </w:pPr>
            <w:r w:rsidRPr="005E017A">
              <w:t>Het personeelslid waarvoor een geïndividualiseerde functiebeschrijving is opgesteld, voert zijn opdrachten en taken uit zoals beschreven in zijn geïndividualiseerde functiebeschrijving en met naleving van de concrete afspraken die gemaakt zijn naar aanleiding van het functioneringsgesprek en/of het evaluatiegesprek.</w:t>
            </w:r>
          </w:p>
          <w:p w14:paraId="27E51204" w14:textId="77777777" w:rsidR="004B7151" w:rsidRPr="005E017A" w:rsidRDefault="004B7151" w:rsidP="004B7151">
            <w:pPr>
              <w:widowControl w:val="0"/>
              <w:tabs>
                <w:tab w:val="left" w:pos="-1440"/>
                <w:tab w:val="left" w:pos="-720"/>
              </w:tabs>
              <w:ind w:left="142"/>
            </w:pPr>
          </w:p>
          <w:p w14:paraId="19F0EBD6" w14:textId="04AD57B4" w:rsidR="004B7151" w:rsidRPr="005E017A" w:rsidRDefault="004B7151" w:rsidP="009E7EB8">
            <w:pPr>
              <w:widowControl w:val="0"/>
              <w:numPr>
                <w:ilvl w:val="1"/>
                <w:numId w:val="2"/>
              </w:numPr>
              <w:tabs>
                <w:tab w:val="left" w:pos="-1440"/>
                <w:tab w:val="left" w:pos="-720"/>
              </w:tabs>
            </w:pPr>
            <w:r w:rsidRPr="005E017A">
              <w:t xml:space="preserve">Het evaluatiedossier met de geïndividualiseerde functiebeschrijving per ambt, de verslagen van de functioneringsgesprekken, de verslagen van andere acties in verband met coaching en de evaluatieverslagen worden in de school bewaard door de directeur (eerste evaluator), het evaluatiedossier van de directeur wordt bewaard door </w:t>
            </w:r>
            <w:r w:rsidRPr="000F3874">
              <w:t>de</w:t>
            </w:r>
            <w:r w:rsidR="006B6EF5" w:rsidRPr="000F3874">
              <w:t xml:space="preserve"> </w:t>
            </w:r>
            <w:r w:rsidR="00F72D02" w:rsidRPr="003C0C28">
              <w:t>algemeen directeur</w:t>
            </w:r>
            <w:r w:rsidRPr="000F3874">
              <w:t xml:space="preserve">. Ook de eventuele schriftelijke opmerkingen van het personeelslid bij deze verslagen, maken hiervan </w:t>
            </w:r>
            <w:r w:rsidRPr="000F3874">
              <w:lastRenderedPageBreak/>
              <w:t>deel uit. De directeur/</w:t>
            </w:r>
            <w:r w:rsidR="00F72D02" w:rsidRPr="003C0C28">
              <w:t>algemeen directeur</w:t>
            </w:r>
            <w:r w:rsidRPr="000F3874">
              <w:t xml:space="preserve"> is gehouden door</w:t>
            </w:r>
            <w:r w:rsidRPr="005E017A">
              <w:t xml:space="preserve"> het ambtsgeheim.</w:t>
            </w:r>
          </w:p>
          <w:p w14:paraId="4A94360D" w14:textId="54D3893D" w:rsidR="004B7151" w:rsidRDefault="004B7151" w:rsidP="004B7151">
            <w:pPr>
              <w:widowControl w:val="0"/>
              <w:tabs>
                <w:tab w:val="left" w:pos="-1440"/>
                <w:tab w:val="left" w:pos="-720"/>
                <w:tab w:val="num" w:pos="720"/>
              </w:tabs>
              <w:rPr>
                <w:rFonts w:cs="Arial"/>
                <w:szCs w:val="20"/>
              </w:rPr>
            </w:pPr>
          </w:p>
          <w:p w14:paraId="19C85388" w14:textId="77777777" w:rsidR="0064306D" w:rsidRPr="00B00059" w:rsidRDefault="0064306D" w:rsidP="0064306D">
            <w:pPr>
              <w:pStyle w:val="Kop1"/>
              <w:keepNext w:val="0"/>
              <w:widowControl w:val="0"/>
              <w:numPr>
                <w:ilvl w:val="0"/>
                <w:numId w:val="0"/>
              </w:numPr>
            </w:pPr>
            <w:bookmarkStart w:id="78" w:name="_Toc212803433"/>
            <w:r w:rsidRPr="00B00059">
              <w:t>H</w:t>
            </w:r>
            <w:r w:rsidRPr="00B00059">
              <w:rPr>
                <w:bCs w:val="0"/>
              </w:rPr>
              <w:t xml:space="preserve">oofdstuk 7bis         </w:t>
            </w:r>
            <w:r w:rsidRPr="00B00059">
              <w:t>Beoordeling aan de vooravond van TADD</w:t>
            </w:r>
            <w:bookmarkEnd w:id="78"/>
          </w:p>
          <w:p w14:paraId="35394A1F" w14:textId="77777777" w:rsidR="0064306D" w:rsidRPr="00B00059" w:rsidRDefault="0064306D" w:rsidP="0064306D"/>
          <w:p w14:paraId="71DD4633" w14:textId="75167A1D" w:rsidR="0064306D" w:rsidRPr="00B00059" w:rsidRDefault="00B15BC6" w:rsidP="0064306D">
            <w:r w:rsidRPr="00B00059">
              <w:t>Art. 100bis</w:t>
            </w:r>
          </w:p>
          <w:p w14:paraId="50DB028B" w14:textId="77777777" w:rsidR="0064306D" w:rsidRPr="00B00059" w:rsidRDefault="0064306D" w:rsidP="0064306D">
            <w:pPr>
              <w:ind w:left="426" w:firstLine="283"/>
            </w:pPr>
          </w:p>
          <w:p w14:paraId="7CFD7D9D" w14:textId="191BF136" w:rsidR="0064306D" w:rsidRPr="00B00059" w:rsidRDefault="0064306D" w:rsidP="00300C16">
            <w:pPr>
              <w:ind w:left="426" w:hanging="425"/>
            </w:pPr>
            <w:r w:rsidRPr="00B00059">
              <w:t xml:space="preserve">§1.  Het tijdelijk personeelslid van bepaalde duur dat aan de vooravond van zijn TADD een beoordeling met werkpunten ontvangt, kan hiertegen verhaal indienen bij het college van burgemeester en schepenen tot uiterlijk </w:t>
            </w:r>
            <w:r w:rsidR="00B15BC6" w:rsidRPr="00B00059">
              <w:t>15</w:t>
            </w:r>
            <w:r w:rsidRPr="00B00059">
              <w:t xml:space="preserve"> kalenderdagen volgend op de schriftelijke mededeling van de beoordeling. Het verhaal wordt ingediend door middel van een gedateerd en ondertekend beroepsschrift dat aangetekend wordt ingediend bij het college van burgemeester en schepenen. Het beroepsschrift vermeldt op straffe van nietigheid ten minste het voorwerp van het beroep en de feitelijke omschrijving en motivering van de ingeroepen bezwaren. Er kunnen overtuigingsstukken worden bijgevoegd. Het personeelslid kan vragen om gehoord te worden.</w:t>
            </w:r>
          </w:p>
          <w:p w14:paraId="23C8D830" w14:textId="77777777" w:rsidR="0064306D" w:rsidRPr="00B00059" w:rsidRDefault="0064306D" w:rsidP="0064306D">
            <w:pPr>
              <w:ind w:left="426" w:firstLine="283"/>
            </w:pPr>
          </w:p>
          <w:p w14:paraId="5244D9C7" w14:textId="6B1A6F7E" w:rsidR="0064306D" w:rsidRPr="00B00059" w:rsidRDefault="0064306D" w:rsidP="00300C16">
            <w:pPr>
              <w:widowControl w:val="0"/>
              <w:tabs>
                <w:tab w:val="left" w:pos="-1440"/>
                <w:tab w:val="left" w:pos="-720"/>
              </w:tabs>
              <w:ind w:left="426" w:hanging="426"/>
              <w:rPr>
                <w:rFonts w:cs="Arial"/>
                <w:szCs w:val="20"/>
              </w:rPr>
            </w:pPr>
            <w:r w:rsidRPr="00B00059">
              <w:t>§2. Het verhaal wordt behandeld door het college van burgemeester en schepenen dat beslist om de beoordeling met werkpunten te bevestigen of te vernietigen. De beslissing wordt voor het einde van het schooljaar schriftelijk/aangetekend ter kennis gebracht aan het personeelslid. Bij overschrijding van deze termijn wordt de beoordeling met werkpunten geacht vernietigd te zijn.</w:t>
            </w:r>
          </w:p>
          <w:p w14:paraId="0A9E4234" w14:textId="77777777" w:rsidR="0064306D" w:rsidRPr="005E017A" w:rsidRDefault="0064306D" w:rsidP="004B7151">
            <w:pPr>
              <w:widowControl w:val="0"/>
              <w:tabs>
                <w:tab w:val="left" w:pos="-1440"/>
                <w:tab w:val="left" w:pos="-720"/>
                <w:tab w:val="num" w:pos="720"/>
              </w:tabs>
              <w:rPr>
                <w:rFonts w:cs="Arial"/>
                <w:szCs w:val="20"/>
              </w:rPr>
            </w:pPr>
          </w:p>
          <w:p w14:paraId="32EA6B3D" w14:textId="77777777" w:rsidR="004B7151" w:rsidRPr="005E017A" w:rsidRDefault="004B7151" w:rsidP="004B7151">
            <w:pPr>
              <w:pStyle w:val="Kop1"/>
              <w:keepNext w:val="0"/>
              <w:widowControl w:val="0"/>
            </w:pPr>
            <w:bookmarkStart w:id="79" w:name="_Toc195432232"/>
            <w:bookmarkStart w:id="80" w:name="_Toc195434911"/>
            <w:bookmarkStart w:id="81" w:name="_Toc290110653"/>
            <w:bookmarkStart w:id="82" w:name="_Toc290110920"/>
            <w:bookmarkStart w:id="83" w:name="_Toc290111064"/>
            <w:bookmarkStart w:id="84" w:name="_Toc212803434"/>
            <w:r w:rsidRPr="005E017A">
              <w:t>Ontslagregeling</w:t>
            </w:r>
            <w:bookmarkEnd w:id="79"/>
            <w:bookmarkEnd w:id="80"/>
            <w:bookmarkEnd w:id="81"/>
            <w:bookmarkEnd w:id="82"/>
            <w:bookmarkEnd w:id="83"/>
            <w:bookmarkEnd w:id="84"/>
          </w:p>
          <w:p w14:paraId="6620C6D2" w14:textId="77777777" w:rsidR="004B7151" w:rsidRPr="005E017A" w:rsidRDefault="004B7151" w:rsidP="004B7151">
            <w:pPr>
              <w:pStyle w:val="Kop2"/>
              <w:keepNext w:val="0"/>
              <w:widowControl w:val="0"/>
            </w:pPr>
            <w:bookmarkStart w:id="85" w:name="_Toc212803435"/>
            <w:r w:rsidRPr="005E017A">
              <w:t>Opzeggingstermijnen</w:t>
            </w:r>
            <w:bookmarkEnd w:id="85"/>
            <w:r w:rsidRPr="005E017A">
              <w:br/>
            </w:r>
          </w:p>
          <w:p w14:paraId="127840F5"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opzeggingstermijnen voor de tijdelijk aangestelde personeelsleden in een wervingsambt die nog geen rechten hebben voor een tijdelijke aanstelling voor doorlopende duur zijn vastgelegd in de artikelen 21, 24 tot en met 29 en in de artikelen 60 en 61 van het Decreet Rechtspositie.</w:t>
            </w:r>
            <w:r w:rsidRPr="005E017A">
              <w:rPr>
                <w:rFonts w:cs="Arial"/>
                <w:szCs w:val="20"/>
              </w:rPr>
              <w:br/>
            </w:r>
          </w:p>
          <w:p w14:paraId="2A60A23D"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opzeggingstermijnen voor de tijdelijk aangestelde personeelsleden met recht op een tijdelijke aanstelling voor doorlopende duur zijn vastgelegd in de artikelen 21, 60 tot en met 62bis en 64 van het Decreet Rechtspositie.</w:t>
            </w:r>
            <w:r w:rsidRPr="005E017A">
              <w:rPr>
                <w:rFonts w:cs="Arial"/>
                <w:szCs w:val="20"/>
              </w:rPr>
              <w:br/>
            </w:r>
          </w:p>
          <w:p w14:paraId="583CD095"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opzeggingstermijnen voor de vast benoemde personeelsleden in een wervingsambt zijn vastgelegd in de artikelen 60 tot en met 62bis en 64 van het Decreet Rechtspositie.</w:t>
            </w:r>
            <w:r w:rsidRPr="005E017A">
              <w:rPr>
                <w:rFonts w:cs="Arial"/>
                <w:szCs w:val="20"/>
              </w:rPr>
              <w:br/>
            </w:r>
          </w:p>
          <w:p w14:paraId="301AB67A"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opzeggingstermijnen voor een tijdelijk aangestelde directeur zijn vastgelegd in artikel 42 van het Decreet Rechtspositie.</w:t>
            </w:r>
            <w:r w:rsidRPr="005E017A">
              <w:rPr>
                <w:rFonts w:cs="Arial"/>
                <w:szCs w:val="20"/>
              </w:rPr>
              <w:br/>
            </w:r>
          </w:p>
          <w:p w14:paraId="0BD731B4"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opzeggingstermijnen voor een vast benoemde directeur zijn vastgelegd in de artikelen 43ter, 60 tot en met 62bis en 64 van het Decreet Rechtspositie.</w:t>
            </w:r>
          </w:p>
          <w:p w14:paraId="14B55D2C" w14:textId="27767BFF" w:rsidR="004B7151" w:rsidRDefault="004B7151" w:rsidP="004B7151">
            <w:pPr>
              <w:widowControl w:val="0"/>
              <w:ind w:left="708"/>
            </w:pPr>
          </w:p>
          <w:p w14:paraId="077FADF2" w14:textId="77777777" w:rsidR="00E862DA" w:rsidRPr="005E017A" w:rsidRDefault="00E862DA" w:rsidP="004B7151">
            <w:pPr>
              <w:widowControl w:val="0"/>
              <w:ind w:left="708"/>
            </w:pPr>
          </w:p>
          <w:p w14:paraId="0CC40D45" w14:textId="77777777" w:rsidR="004B7151" w:rsidRPr="005E017A" w:rsidRDefault="004B7151" w:rsidP="004B7151">
            <w:pPr>
              <w:pStyle w:val="Kop2"/>
              <w:keepNext w:val="0"/>
              <w:widowControl w:val="0"/>
            </w:pPr>
            <w:bookmarkStart w:id="86" w:name="_Toc212803436"/>
            <w:r w:rsidRPr="005E017A">
              <w:t>Dringende redenen</w:t>
            </w:r>
            <w:bookmarkEnd w:id="86"/>
            <w:r w:rsidRPr="005E017A">
              <w:br/>
            </w:r>
          </w:p>
          <w:p w14:paraId="583DD0F4"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Volgende ernstige tekortkomingen maken het voortduren van de tijdelijke aanstelling van bepaalde duur onmiddellijk en definitief onmogelijk, onder voorbehoud van de beoordelingsbevoegdheid van de Kamer van Beroep, en zonder dat deze lijst limitatief is:</w:t>
            </w:r>
          </w:p>
          <w:p w14:paraId="56860604"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herhaalde niet-naleving van de strikte uurregeling,</w:t>
            </w:r>
          </w:p>
          <w:p w14:paraId="6EA1BE70" w14:textId="090A4FAA" w:rsidR="004B7151" w:rsidRPr="005E017A" w:rsidRDefault="0068652F" w:rsidP="009E7EB8">
            <w:pPr>
              <w:widowControl w:val="0"/>
              <w:numPr>
                <w:ilvl w:val="3"/>
                <w:numId w:val="2"/>
              </w:numPr>
              <w:tabs>
                <w:tab w:val="left" w:pos="-1440"/>
                <w:tab w:val="left" w:pos="-720"/>
              </w:tabs>
              <w:rPr>
                <w:rFonts w:cs="Arial"/>
                <w:szCs w:val="20"/>
              </w:rPr>
            </w:pPr>
            <w:r w:rsidRPr="003C0C28">
              <w:rPr>
                <w:rFonts w:cs="Arial"/>
                <w:szCs w:val="20"/>
              </w:rPr>
              <w:t>ongewettigde</w:t>
            </w:r>
            <w:r w:rsidR="004B7151" w:rsidRPr="003C0C28">
              <w:rPr>
                <w:rFonts w:cs="Arial"/>
                <w:szCs w:val="20"/>
              </w:rPr>
              <w:t xml:space="preserve"> </w:t>
            </w:r>
            <w:r w:rsidR="004B7151" w:rsidRPr="000F3874">
              <w:rPr>
                <w:rFonts w:cs="Arial"/>
                <w:szCs w:val="20"/>
              </w:rPr>
              <w:t>afwezigheid</w:t>
            </w:r>
            <w:r w:rsidR="004B7151" w:rsidRPr="005E017A">
              <w:rPr>
                <w:rFonts w:cs="Arial"/>
                <w:szCs w:val="20"/>
              </w:rPr>
              <w:t>,</w:t>
            </w:r>
          </w:p>
          <w:p w14:paraId="4E13B99C"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opzettelijke wanprestatie,</w:t>
            </w:r>
          </w:p>
          <w:p w14:paraId="65C4774D"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beledigingen of verwijten,</w:t>
            </w:r>
          </w:p>
          <w:p w14:paraId="3D21B8D0"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druggebruik, alcoholintoxicatie en dronkenschap tijdens de diensturen,</w:t>
            </w:r>
          </w:p>
          <w:p w14:paraId="51BBD65C"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diefstal,</w:t>
            </w:r>
          </w:p>
          <w:p w14:paraId="2E1B563F"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geweld, pesterijen en ongewenst seksueel gedrag,</w:t>
            </w:r>
          </w:p>
          <w:p w14:paraId="69C88C05"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bedrog,</w:t>
            </w:r>
          </w:p>
          <w:p w14:paraId="4DB0938D"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weigering om toevertrouwde taken en opdrachten uit te voeren,</w:t>
            </w:r>
          </w:p>
          <w:p w14:paraId="0A196C1B"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lastRenderedPageBreak/>
              <w:t>elk feit dat tegenstrijdig is met de goede zeden,</w:t>
            </w:r>
          </w:p>
          <w:p w14:paraId="0C550028"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overtreden van veiligheidsvoorschriften,</w:t>
            </w:r>
          </w:p>
          <w:p w14:paraId="33F3C8C9"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 xml:space="preserve">opzettelijk schade toebrengen aan het gemeentebestuur, de </w:t>
            </w:r>
            <w:r w:rsidR="001A2543" w:rsidRPr="005E017A">
              <w:rPr>
                <w:rFonts w:cs="Arial"/>
                <w:szCs w:val="20"/>
              </w:rPr>
              <w:t>school</w:t>
            </w:r>
            <w:r w:rsidRPr="005E017A">
              <w:rPr>
                <w:rFonts w:cs="Arial"/>
                <w:szCs w:val="20"/>
              </w:rPr>
              <w:t xml:space="preserve"> of de infrastructuur van de </w:t>
            </w:r>
            <w:r w:rsidR="001A2543" w:rsidRPr="005E017A">
              <w:rPr>
                <w:rFonts w:cs="Arial"/>
                <w:szCs w:val="20"/>
              </w:rPr>
              <w:t>school</w:t>
            </w:r>
            <w:r w:rsidRPr="005E017A">
              <w:rPr>
                <w:rFonts w:cs="Arial"/>
                <w:szCs w:val="20"/>
              </w:rPr>
              <w:t>, met inbegrip van het bewust binnenbrengen of verspreiden van een virus op de informaticaserver of elke poging om de veiligheidssystemen van de informatica te schenden,</w:t>
            </w:r>
          </w:p>
          <w:p w14:paraId="2A6AA116"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het kraken of kopiëren van websites;</w:t>
            </w:r>
          </w:p>
          <w:p w14:paraId="57B28934"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overbrengen aan derden van gegevens die beschermd zijn door ambtsgeheim,</w:t>
            </w:r>
          </w:p>
          <w:p w14:paraId="77468347" w14:textId="77777777" w:rsidR="004B7151" w:rsidRPr="005E017A" w:rsidRDefault="004B7151" w:rsidP="009E7EB8">
            <w:pPr>
              <w:widowControl w:val="0"/>
              <w:numPr>
                <w:ilvl w:val="3"/>
                <w:numId w:val="2"/>
              </w:numPr>
              <w:tabs>
                <w:tab w:val="left" w:pos="-1440"/>
                <w:tab w:val="left" w:pos="-720"/>
              </w:tabs>
              <w:rPr>
                <w:rFonts w:cs="Arial"/>
                <w:szCs w:val="20"/>
              </w:rPr>
            </w:pPr>
            <w:r w:rsidRPr="005E017A">
              <w:rPr>
                <w:rFonts w:cs="Arial"/>
                <w:szCs w:val="20"/>
              </w:rPr>
              <w:t>het regelmatig bezoeken of verspreiden, op om het even welke manier, van beelden of teksten met een racistisch of pornografisch karakter binnen de gemeentelijke inrichtingen, met inbegrip van de informaticaserver;</w:t>
            </w:r>
          </w:p>
          <w:p w14:paraId="657CAC7D" w14:textId="10BDAB30" w:rsidR="004B7151" w:rsidRPr="0068652F" w:rsidRDefault="004B7151" w:rsidP="009E7EB8">
            <w:pPr>
              <w:widowControl w:val="0"/>
              <w:numPr>
                <w:ilvl w:val="3"/>
                <w:numId w:val="2"/>
              </w:numPr>
              <w:tabs>
                <w:tab w:val="left" w:pos="-1440"/>
                <w:tab w:val="left" w:pos="-720"/>
              </w:tabs>
              <w:rPr>
                <w:rFonts w:cs="Arial"/>
                <w:szCs w:val="20"/>
              </w:rPr>
            </w:pPr>
            <w:r w:rsidRPr="005E017A">
              <w:rPr>
                <w:rFonts w:cs="Arial"/>
                <w:szCs w:val="20"/>
              </w:rPr>
              <w:t>het verspreiden van lasterlijke feiten;</w:t>
            </w:r>
            <w:r w:rsidRPr="0068652F">
              <w:rPr>
                <w:rFonts w:cs="Arial"/>
                <w:szCs w:val="20"/>
              </w:rPr>
              <w:br/>
            </w:r>
          </w:p>
          <w:p w14:paraId="7AF21943"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De beroepsprocedure tegen het ontslag om dringende redenen is vastgelegd in artikel 25 </w:t>
            </w:r>
            <w:r w:rsidR="004209BC" w:rsidRPr="00766144">
              <w:rPr>
                <w:rFonts w:cs="Arial"/>
                <w:szCs w:val="20"/>
              </w:rPr>
              <w:t>(wervingsambten) en artikel 42, §6 (bevorderingsambten)</w:t>
            </w:r>
            <w:r w:rsidR="004209BC">
              <w:rPr>
                <w:rFonts w:cs="Arial"/>
                <w:color w:val="00B050"/>
                <w:szCs w:val="20"/>
              </w:rPr>
              <w:t xml:space="preserve"> </w:t>
            </w:r>
            <w:r w:rsidRPr="005E017A">
              <w:rPr>
                <w:rFonts w:cs="Arial"/>
                <w:szCs w:val="20"/>
              </w:rPr>
              <w:t xml:space="preserve">van het Decreet Rechtspositie en in artikel 8bis van het besluit van de Vlaamse regering van 22 mei 1991 omtrent de preventieve schorsing en de tucht, alsmede omtrent het ontslag van sommige tijdelijke personeelsleden in het gesubsidieerd onderwijs en in de gesubsidieerde </w:t>
            </w:r>
            <w:proofErr w:type="spellStart"/>
            <w:r w:rsidRPr="005E017A">
              <w:rPr>
                <w:rFonts w:cs="Arial"/>
                <w:szCs w:val="20"/>
              </w:rPr>
              <w:t>psycho</w:t>
            </w:r>
            <w:proofErr w:type="spellEnd"/>
            <w:r w:rsidRPr="005E017A">
              <w:rPr>
                <w:rFonts w:cs="Arial"/>
                <w:szCs w:val="20"/>
              </w:rPr>
              <w:t>-medisch-sociale centra.</w:t>
            </w:r>
            <w:r w:rsidRPr="005E017A">
              <w:rPr>
                <w:rFonts w:cs="Arial"/>
                <w:szCs w:val="20"/>
              </w:rPr>
              <w:br/>
            </w:r>
          </w:p>
          <w:p w14:paraId="34C02816" w14:textId="77777777" w:rsidR="004B7151" w:rsidRPr="005E017A" w:rsidRDefault="004B7151" w:rsidP="004B7151">
            <w:pPr>
              <w:pStyle w:val="Kop1"/>
              <w:keepNext w:val="0"/>
              <w:widowControl w:val="0"/>
            </w:pPr>
            <w:bookmarkStart w:id="87" w:name="_Toc195434912"/>
            <w:bookmarkStart w:id="88" w:name="_Toc290110654"/>
            <w:bookmarkStart w:id="89" w:name="_Toc290110921"/>
            <w:bookmarkStart w:id="90" w:name="_Toc290111065"/>
            <w:bookmarkStart w:id="91" w:name="_Toc212803437"/>
            <w:r w:rsidRPr="005E017A">
              <w:t>Orde- en tuchtregeling</w:t>
            </w:r>
            <w:bookmarkEnd w:id="87"/>
            <w:bookmarkEnd w:id="88"/>
            <w:bookmarkEnd w:id="89"/>
            <w:bookmarkEnd w:id="90"/>
            <w:bookmarkEnd w:id="91"/>
            <w:r w:rsidRPr="005E017A">
              <w:br/>
            </w:r>
          </w:p>
          <w:p w14:paraId="4ACE9A80" w14:textId="77777777" w:rsidR="004B7151" w:rsidRPr="001A52DD" w:rsidRDefault="004209BC" w:rsidP="009E7EB8">
            <w:pPr>
              <w:widowControl w:val="0"/>
              <w:numPr>
                <w:ilvl w:val="0"/>
                <w:numId w:val="2"/>
              </w:numPr>
              <w:tabs>
                <w:tab w:val="left" w:pos="-1440"/>
                <w:tab w:val="left" w:pos="-720"/>
                <w:tab w:val="num" w:pos="720"/>
              </w:tabs>
              <w:ind w:left="720" w:hanging="720"/>
              <w:rPr>
                <w:rFonts w:cs="Arial"/>
                <w:szCs w:val="20"/>
              </w:rPr>
            </w:pPr>
            <w:r w:rsidRPr="00766144">
              <w:rPr>
                <w:rFonts w:cs="Arial"/>
                <w:szCs w:val="20"/>
              </w:rPr>
              <w:t>Preventieve schorsing</w:t>
            </w:r>
            <w:r>
              <w:rPr>
                <w:rFonts w:cs="Arial"/>
                <w:szCs w:val="20"/>
              </w:rPr>
              <w:br/>
            </w:r>
            <w:r w:rsidRPr="00766144">
              <w:rPr>
                <w:rFonts w:cs="Arial"/>
                <w:szCs w:val="20"/>
              </w:rPr>
              <w:t>§1</w:t>
            </w:r>
            <w:r>
              <w:rPr>
                <w:rFonts w:cs="Arial"/>
                <w:szCs w:val="20"/>
              </w:rPr>
              <w:t xml:space="preserve"> </w:t>
            </w:r>
            <w:r w:rsidR="004B7151" w:rsidRPr="005E017A">
              <w:rPr>
                <w:rFonts w:cs="Arial"/>
                <w:szCs w:val="20"/>
              </w:rPr>
              <w:t xml:space="preserve">In het geval dat een vast benoemd personeelslid, een personeelslid tijdelijk aangesteld van doorlopende duur of een in de school gereaffecteerd of </w:t>
            </w:r>
            <w:proofErr w:type="spellStart"/>
            <w:r w:rsidR="004B7151" w:rsidRPr="005E017A">
              <w:rPr>
                <w:rFonts w:cs="Arial"/>
                <w:szCs w:val="20"/>
              </w:rPr>
              <w:t>wedertewerkgesteld</w:t>
            </w:r>
            <w:proofErr w:type="spellEnd"/>
            <w:r w:rsidR="004B7151" w:rsidRPr="005E017A">
              <w:rPr>
                <w:rFonts w:cs="Arial"/>
                <w:szCs w:val="20"/>
              </w:rPr>
              <w:t xml:space="preserve"> personeelslid moet worden verwijderd in het belang van de dienst, spreekt het schoolbestuur een preventieve schorsing uit. Preventieve schorsing is enkel mogelijk tijdens de behandeling van een tuchtvordering of strafrechtelijk</w:t>
            </w:r>
            <w:r w:rsidR="001A2543" w:rsidRPr="005E017A">
              <w:rPr>
                <w:rFonts w:cs="Arial"/>
                <w:szCs w:val="20"/>
              </w:rPr>
              <w:t>e vervolging</w:t>
            </w:r>
            <w:r w:rsidR="004B7151" w:rsidRPr="005E017A">
              <w:rPr>
                <w:rFonts w:cs="Arial"/>
                <w:szCs w:val="20"/>
              </w:rPr>
              <w:t>, indien het belang van de dienst zulks vereist.</w:t>
            </w:r>
            <w:r w:rsidR="004B7151" w:rsidRPr="005E017A">
              <w:rPr>
                <w:rFonts w:cs="Arial"/>
                <w:szCs w:val="20"/>
              </w:rPr>
              <w:br/>
            </w:r>
            <w:r w:rsidRPr="00766144">
              <w:rPr>
                <w:rFonts w:cs="Arial"/>
                <w:szCs w:val="20"/>
              </w:rPr>
              <w:t>§2 In het geval het schoolbestuur een ontslag om dringende redenen uitspreekt, wordt het betreffende tijdelijke personeelslid met onmiddellijke ingang preventief geschorst bij hoogdringendheid.</w:t>
            </w:r>
            <w:r w:rsidRPr="00766144">
              <w:rPr>
                <w:rFonts w:cs="Arial"/>
                <w:szCs w:val="20"/>
              </w:rPr>
              <w:br/>
              <w:t>§3 Wanneer het personeelslid strafrechtelijk vervolgd wordt of wanneer het personeelslid tuchtrechtelijk vervolgd wordt wegens een ernstig vergrijp waarbij het personeelslid op heterdaad betrapt is of waarvoor er afdoende aanwijzingen zijn, kan het schoolbestuur beslissen om aan de preventieve schorsing een inhouding van salaris te koppelen conform artikel 67 van het Decreet Rechtspositie.</w:t>
            </w:r>
          </w:p>
          <w:p w14:paraId="7309F76A" w14:textId="77777777" w:rsidR="004209BC" w:rsidRPr="005E017A" w:rsidRDefault="004209BC" w:rsidP="004209BC">
            <w:pPr>
              <w:widowControl w:val="0"/>
              <w:tabs>
                <w:tab w:val="left" w:pos="-1440"/>
                <w:tab w:val="left" w:pos="-720"/>
                <w:tab w:val="num" w:pos="720"/>
              </w:tabs>
              <w:ind w:left="720"/>
              <w:rPr>
                <w:rFonts w:cs="Arial"/>
                <w:szCs w:val="20"/>
              </w:rPr>
            </w:pPr>
          </w:p>
          <w:p w14:paraId="60659252" w14:textId="3FF5E73B" w:rsidR="004B7151" w:rsidRPr="00493EA5"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Een vast benoemd personeelslid, een personeelslid tijdelijk aangesteld van doorlopende duur of een in de school gereaffecteerd of </w:t>
            </w:r>
            <w:proofErr w:type="spellStart"/>
            <w:r w:rsidRPr="005E017A">
              <w:rPr>
                <w:rFonts w:cs="Arial"/>
                <w:szCs w:val="20"/>
              </w:rPr>
              <w:t>wedertewerkgesteld</w:t>
            </w:r>
            <w:proofErr w:type="spellEnd"/>
            <w:r w:rsidRPr="005E017A">
              <w:rPr>
                <w:rFonts w:cs="Arial"/>
                <w:szCs w:val="20"/>
              </w:rPr>
              <w:t xml:space="preserve"> personeelslid wordt op verslag van </w:t>
            </w:r>
            <w:r w:rsidRPr="000F3874">
              <w:rPr>
                <w:rFonts w:cs="Arial"/>
                <w:szCs w:val="20"/>
              </w:rPr>
              <w:t xml:space="preserve">de </w:t>
            </w:r>
            <w:r w:rsidR="00F72D02" w:rsidRPr="003C0C28">
              <w:rPr>
                <w:rFonts w:cs="Arial"/>
                <w:szCs w:val="20"/>
              </w:rPr>
              <w:t>algemeen directeur</w:t>
            </w:r>
            <w:r w:rsidRPr="000F3874">
              <w:rPr>
                <w:rFonts w:cs="Arial"/>
                <w:szCs w:val="20"/>
              </w:rPr>
              <w:t xml:space="preserve"> door</w:t>
            </w:r>
            <w:r w:rsidRPr="005E017A">
              <w:rPr>
                <w:rFonts w:cs="Arial"/>
                <w:szCs w:val="20"/>
              </w:rPr>
              <w:t xml:space="preserve"> het schoolbestuur onderworpen aan een tuchtonderzoek met een eventuele tuchtsanctie tot gevolg indien het handelt in strijd met de bepalingen inzake rechten en plichten van het personeel zoals voorzien in het Decreet Rechtspositie, </w:t>
            </w:r>
            <w:r w:rsidRPr="00493EA5">
              <w:rPr>
                <w:rFonts w:cs="Arial"/>
                <w:szCs w:val="20"/>
              </w:rPr>
              <w:t xml:space="preserve">het </w:t>
            </w:r>
            <w:r w:rsidR="00C0031D" w:rsidRPr="00493EA5">
              <w:rPr>
                <w:rFonts w:cs="Arial"/>
                <w:szCs w:val="20"/>
              </w:rPr>
              <w:t>Decreet Lokaal Bestuur</w:t>
            </w:r>
            <w:r w:rsidRPr="00493EA5">
              <w:rPr>
                <w:rFonts w:cs="Arial"/>
                <w:szCs w:val="20"/>
              </w:rPr>
              <w:t>/de gemeentewet en dit arbeidsreglement.</w:t>
            </w:r>
          </w:p>
          <w:p w14:paraId="33AB3486" w14:textId="77777777" w:rsidR="004B7151" w:rsidRPr="005E017A" w:rsidRDefault="004B7151" w:rsidP="004B7151">
            <w:pPr>
              <w:widowControl w:val="0"/>
              <w:ind w:left="708"/>
              <w:rPr>
                <w:rFonts w:cs="Arial"/>
                <w:szCs w:val="20"/>
              </w:rPr>
            </w:pPr>
          </w:p>
          <w:p w14:paraId="4A0ABF43"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De mogelijke tuchtstraffen zijn vastgelegd in de artikelen 64 tot en met 66 van het Decreet Rechtspositie. </w:t>
            </w:r>
            <w:r w:rsidRPr="005E017A">
              <w:rPr>
                <w:rFonts w:cs="Arial"/>
                <w:szCs w:val="20"/>
              </w:rPr>
              <w:br/>
            </w:r>
          </w:p>
          <w:p w14:paraId="19584B3A"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orgaan dat bevoegd is om een (voorstel tot) tuchtstraf uit te spreken (bepaald in artikel 68 van het Decreet Rechtspositie) oordeelt autonoom over de zwaarte van de (voorgestelde) tuchtstraf. Het respecteert hierbij de motiveringsplicht van bestuurshandelingen in openbare dienst.</w:t>
            </w:r>
            <w:r w:rsidRPr="005E017A">
              <w:rPr>
                <w:rFonts w:cs="Arial"/>
                <w:szCs w:val="20"/>
              </w:rPr>
              <w:br/>
            </w:r>
          </w:p>
          <w:p w14:paraId="6B4ABA66"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De beroepsprocedure tegen de preventieve schorsing en deze tuchtstraffen is vastgelegd in </w:t>
            </w:r>
            <w:r w:rsidR="004209BC" w:rsidRPr="00766144">
              <w:rPr>
                <w:rFonts w:cs="Arial"/>
                <w:szCs w:val="20"/>
              </w:rPr>
              <w:t xml:space="preserve">de artikelen 67bis en 72 van het Decreet Rechtspositie en </w:t>
            </w:r>
            <w:r w:rsidRPr="005E017A">
              <w:rPr>
                <w:rFonts w:cs="Arial"/>
                <w:szCs w:val="20"/>
              </w:rPr>
              <w:t xml:space="preserve">de artikelen 13 tot en met 19 van het besluit van de Vlaamse regering van 22 mei 1991 omtrent de preventieve schorsing en de tucht, alsmede omtrent het ontslag van sommige tijdelijke personeelsleden in het gesubsidieerd onderwijs en in de gesubsidieerde </w:t>
            </w:r>
            <w:proofErr w:type="spellStart"/>
            <w:r w:rsidRPr="005E017A">
              <w:rPr>
                <w:rFonts w:cs="Arial"/>
                <w:szCs w:val="20"/>
              </w:rPr>
              <w:t>psycho</w:t>
            </w:r>
            <w:proofErr w:type="spellEnd"/>
            <w:r w:rsidRPr="005E017A">
              <w:rPr>
                <w:rFonts w:cs="Arial"/>
                <w:szCs w:val="20"/>
              </w:rPr>
              <w:t>-medisch-sociale centra.</w:t>
            </w:r>
            <w:r w:rsidRPr="005E017A">
              <w:rPr>
                <w:rFonts w:cs="Arial"/>
                <w:szCs w:val="20"/>
              </w:rPr>
              <w:tab/>
            </w:r>
            <w:r w:rsidRPr="005E017A">
              <w:rPr>
                <w:rFonts w:cs="Arial"/>
                <w:szCs w:val="20"/>
              </w:rPr>
              <w:br/>
            </w:r>
          </w:p>
          <w:p w14:paraId="2CDDBC17" w14:textId="77777777" w:rsidR="004B7151" w:rsidRPr="005E017A" w:rsidRDefault="004B7151" w:rsidP="004B7151">
            <w:pPr>
              <w:pStyle w:val="Kop1"/>
              <w:keepNext w:val="0"/>
              <w:widowControl w:val="0"/>
            </w:pPr>
            <w:bookmarkStart w:id="92" w:name="_Toc195434913"/>
            <w:bookmarkStart w:id="93" w:name="_Toc290110655"/>
            <w:bookmarkStart w:id="94" w:name="_Toc290110922"/>
            <w:bookmarkStart w:id="95" w:name="_Toc290111066"/>
            <w:bookmarkStart w:id="96" w:name="_Toc212803438"/>
            <w:r w:rsidRPr="005E017A">
              <w:lastRenderedPageBreak/>
              <w:t>Personeelsdossier</w:t>
            </w:r>
            <w:bookmarkEnd w:id="92"/>
            <w:bookmarkEnd w:id="93"/>
            <w:bookmarkEnd w:id="94"/>
            <w:bookmarkEnd w:id="95"/>
            <w:bookmarkEnd w:id="96"/>
            <w:r w:rsidRPr="005E017A">
              <w:br/>
            </w:r>
          </w:p>
          <w:p w14:paraId="51857A86"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schoolbestuur is houder van een bestand van persoonsgegevens. De verzamelde gegevens worden gebruikt om een personeelsbestand aan te leggen.</w:t>
            </w:r>
            <w:r w:rsidRPr="005E017A">
              <w:rPr>
                <w:rFonts w:cs="Arial"/>
                <w:szCs w:val="20"/>
              </w:rPr>
              <w:br/>
            </w:r>
          </w:p>
          <w:p w14:paraId="08BA3B0D"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dossier van het personeelslid omvat een administratief dossier en desgevallend een tuchtdossier.</w:t>
            </w:r>
            <w:r w:rsidRPr="005E017A">
              <w:rPr>
                <w:rFonts w:cs="Arial"/>
                <w:szCs w:val="20"/>
              </w:rPr>
              <w:br/>
            </w:r>
          </w:p>
          <w:p w14:paraId="6B78296D"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schoolbestuur of de personen die door het schoolbestuur zijn belast met het houden van het dossier en iedere andere persoon die het betreffende dossier mag inkijken, zijn gehouden door het ambtsgeheim.</w:t>
            </w:r>
            <w:r w:rsidRPr="005E017A">
              <w:rPr>
                <w:rFonts w:cs="Arial"/>
                <w:szCs w:val="20"/>
              </w:rPr>
              <w:br/>
            </w:r>
          </w:p>
          <w:p w14:paraId="7BDA3447" w14:textId="02FEC8A1"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personeelslid kan tijdens volgende uren kennisnemen van de inhoud van zijn dossier en kan een aanpassing vragen van eventuele fouten: </w:t>
            </w:r>
            <w:r w:rsidR="008F6382">
              <w:rPr>
                <w:rFonts w:cs="Arial"/>
                <w:szCs w:val="20"/>
              </w:rPr>
              <w:t>na afspraak tijdens de kantooruren met dienst onderwijs</w:t>
            </w:r>
            <w:r w:rsidRPr="005E017A">
              <w:rPr>
                <w:rFonts w:cs="Arial"/>
                <w:szCs w:val="20"/>
              </w:rPr>
              <w:t xml:space="preserve">. </w:t>
            </w:r>
            <w:r w:rsidRPr="005E017A">
              <w:rPr>
                <w:rFonts w:cs="Arial"/>
                <w:szCs w:val="20"/>
              </w:rPr>
              <w:br/>
              <w:t>Het personeelslid kan zich hierbij door een raadsman of vakbondsafgevaardigde laten bijstaan of vertegenwoordigen. De documenten moeten ter plaatse blijven. Op eenvoudig verzoek heeft het personeelslid recht op een afschrift, eventueel tegen kostprijs.</w:t>
            </w:r>
            <w:r w:rsidRPr="005E017A">
              <w:rPr>
                <w:rFonts w:cs="Arial"/>
                <w:szCs w:val="20"/>
              </w:rPr>
              <w:br/>
            </w:r>
          </w:p>
          <w:p w14:paraId="7D148764" w14:textId="77777777" w:rsidR="004B7151" w:rsidRPr="005E017A" w:rsidRDefault="004B7151" w:rsidP="004B7151">
            <w:pPr>
              <w:pStyle w:val="Kop2"/>
              <w:keepNext w:val="0"/>
              <w:widowControl w:val="0"/>
            </w:pPr>
            <w:bookmarkStart w:id="97" w:name="_Toc467293102"/>
            <w:bookmarkStart w:id="98" w:name="_Toc480097635"/>
            <w:bookmarkStart w:id="99" w:name="_Toc480097730"/>
            <w:bookmarkStart w:id="100" w:name="_Toc449934772"/>
            <w:bookmarkStart w:id="101" w:name="_Toc449936598"/>
            <w:bookmarkStart w:id="102" w:name="_Toc449945045"/>
            <w:bookmarkStart w:id="103" w:name="_Toc449945435"/>
            <w:bookmarkStart w:id="104" w:name="_Toc449945588"/>
            <w:bookmarkStart w:id="105" w:name="_Toc456429535"/>
            <w:bookmarkStart w:id="106" w:name="_Toc461438129"/>
            <w:bookmarkStart w:id="107" w:name="_Toc461438267"/>
            <w:bookmarkStart w:id="108" w:name="_Toc461506917"/>
            <w:bookmarkStart w:id="109" w:name="_Toc461597753"/>
            <w:bookmarkStart w:id="110" w:name="_Toc461600196"/>
            <w:bookmarkStart w:id="111" w:name="_Toc463059934"/>
            <w:bookmarkStart w:id="112" w:name="_Toc463842397"/>
            <w:bookmarkStart w:id="113" w:name="_Toc482762187"/>
            <w:bookmarkStart w:id="114" w:name="_Toc486214850"/>
            <w:bookmarkStart w:id="115" w:name="_Toc148154238"/>
            <w:bookmarkStart w:id="116" w:name="_Toc149015800"/>
            <w:bookmarkStart w:id="117" w:name="_Toc149016965"/>
            <w:bookmarkStart w:id="118" w:name="_Toc149017104"/>
            <w:bookmarkStart w:id="119" w:name="_Toc149017359"/>
            <w:bookmarkStart w:id="120" w:name="_Toc149017773"/>
            <w:bookmarkStart w:id="121" w:name="_Toc149018045"/>
            <w:bookmarkStart w:id="122" w:name="_Toc149018506"/>
            <w:bookmarkStart w:id="123" w:name="_Toc149019162"/>
            <w:bookmarkStart w:id="124" w:name="_Toc212803439"/>
            <w:r w:rsidRPr="005E017A">
              <w:t>Administratief dossier</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Pr="005E017A">
              <w:br/>
            </w:r>
          </w:p>
          <w:p w14:paraId="179B146C"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administratief dossier bestaat uit de documenten (beslissingen, brieven, stukken,...) betreffende de loopbaan die door het ministerie van Onderwijs en Vorming of in het kader van de sociale wetgeving kunnen worden opgevraagd aangaande de indiensttreding, de opdrachtwijziging, de vaststelling van opdracht, de uitdiensttreding, de dienstonderbrekingen, de cumulatie en het pensioen.</w:t>
            </w:r>
            <w:r w:rsidRPr="005E017A">
              <w:rPr>
                <w:rFonts w:cs="Arial"/>
                <w:szCs w:val="20"/>
              </w:rPr>
              <w:br/>
            </w:r>
          </w:p>
          <w:p w14:paraId="336B27E9"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verschaft het schoolsecretariaat alle inlichtingen die noodzakelijk zijn voor inschrijving in of wijziging aan het administratief dossier.</w:t>
            </w:r>
            <w:r w:rsidRPr="005E017A">
              <w:rPr>
                <w:rFonts w:cs="Arial"/>
                <w:szCs w:val="20"/>
              </w:rPr>
              <w:br/>
            </w:r>
          </w:p>
          <w:p w14:paraId="30E6E3B9"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schoolbestuur, de directeur en het personeelslid voegen steeds alle relevante stukken toe aan het administratief dossier.</w:t>
            </w:r>
            <w:r w:rsidRPr="005E017A">
              <w:rPr>
                <w:rFonts w:cs="Arial"/>
                <w:szCs w:val="20"/>
              </w:rPr>
              <w:br/>
            </w:r>
          </w:p>
          <w:p w14:paraId="24BAEE06"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personeelslid deelt aan het schoolbestuur en het schoolsecretariaat schriftelijk elke wijziging mee in zijn persoonlijke toestand die verband houdt met de aanstellingsbeslissing of met de bezoldigingsregeling, inzonderheid wijzigingen in de burgerlijke staat, de nationaliteit, de bekwaamheidsbewijzen, de samenstelling van het gezin, de woonplaats, de cumulaties en het bezit van burgerlijke en politieke rechten. Deze inlichtingen moeten vooraf of uiterlijk zeven kalenderdagen na het intreden van de wijzigingen meegedeeld worden en zo spoedig mogelijk gestaafd worden met de vereiste officiële documenten. Een kopie van deze officiële documenten wordt bewaard in het administratief dossier. </w:t>
            </w:r>
            <w:r w:rsidRPr="005E017A">
              <w:rPr>
                <w:rFonts w:cs="Arial"/>
                <w:szCs w:val="20"/>
              </w:rPr>
              <w:br/>
            </w:r>
          </w:p>
          <w:p w14:paraId="324A3066" w14:textId="77777777" w:rsidR="00433359"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Wanneer de dossiers die bestemd zijn voor het ministerie van Onderwijs en Vorming voorzien in een afschrift voor het personeelslid, wordt dit afschrift hem/haar onverwijld bezorgd.</w:t>
            </w:r>
            <w:r w:rsidRPr="005E017A">
              <w:rPr>
                <w:rFonts w:cs="Arial"/>
                <w:szCs w:val="20"/>
              </w:rPr>
              <w:br/>
            </w:r>
          </w:p>
          <w:p w14:paraId="632F9930" w14:textId="77777777" w:rsidR="004B7151" w:rsidRPr="005E017A" w:rsidRDefault="004B7151" w:rsidP="004B7151">
            <w:pPr>
              <w:pStyle w:val="Kop2"/>
              <w:keepNext w:val="0"/>
              <w:widowControl w:val="0"/>
            </w:pPr>
            <w:bookmarkStart w:id="125" w:name="_Toc467293104"/>
            <w:bookmarkStart w:id="126" w:name="_Toc480097637"/>
            <w:bookmarkStart w:id="127" w:name="_Toc480097732"/>
            <w:bookmarkStart w:id="128" w:name="_Toc449934773"/>
            <w:bookmarkStart w:id="129" w:name="_Toc449936599"/>
            <w:bookmarkStart w:id="130" w:name="_Toc449945046"/>
            <w:bookmarkStart w:id="131" w:name="_Toc449945436"/>
            <w:bookmarkStart w:id="132" w:name="_Toc449945589"/>
            <w:bookmarkStart w:id="133" w:name="_Toc456429536"/>
            <w:bookmarkStart w:id="134" w:name="_Toc461438130"/>
            <w:bookmarkStart w:id="135" w:name="_Toc461438268"/>
            <w:bookmarkStart w:id="136" w:name="_Toc461506918"/>
            <w:bookmarkStart w:id="137" w:name="_Toc461597754"/>
            <w:bookmarkStart w:id="138" w:name="_Toc461600197"/>
            <w:bookmarkStart w:id="139" w:name="_Toc463059935"/>
            <w:bookmarkStart w:id="140" w:name="_Toc463842398"/>
            <w:bookmarkStart w:id="141" w:name="_Toc482762189"/>
            <w:bookmarkStart w:id="142" w:name="_Toc486214852"/>
            <w:bookmarkStart w:id="143" w:name="_Toc148154240"/>
            <w:bookmarkStart w:id="144" w:name="_Toc149015802"/>
            <w:bookmarkStart w:id="145" w:name="_Toc149016967"/>
            <w:bookmarkStart w:id="146" w:name="_Toc149017106"/>
            <w:bookmarkStart w:id="147" w:name="_Toc149017361"/>
            <w:bookmarkStart w:id="148" w:name="_Toc149017775"/>
            <w:bookmarkStart w:id="149" w:name="_Toc149018047"/>
            <w:bookmarkStart w:id="150" w:name="_Toc149018508"/>
            <w:bookmarkStart w:id="151" w:name="_Toc149019164"/>
            <w:bookmarkStart w:id="152" w:name="_Toc212803440"/>
            <w:r w:rsidRPr="005E017A">
              <w:t>Tuchtdossier</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3414A200" w14:textId="77777777" w:rsidR="004B7151" w:rsidRPr="005E017A" w:rsidRDefault="004B7151" w:rsidP="004B7151">
            <w:pPr>
              <w:widowControl w:val="0"/>
            </w:pPr>
          </w:p>
          <w:p w14:paraId="1697B27E"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tuchtdossier omvat de stukken die worden opgesteld en verzameld met het oog op de toepassing van de tuchtregeling.</w:t>
            </w:r>
            <w:r w:rsidRPr="005E017A">
              <w:rPr>
                <w:rFonts w:cs="Arial"/>
                <w:szCs w:val="20"/>
              </w:rPr>
              <w:br/>
            </w:r>
          </w:p>
          <w:p w14:paraId="54A7531B" w14:textId="4840DB41"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Zo nodig kunnen bepaalde stukken uit het administratief dossier en/of het evaluatiedossier </w:t>
            </w:r>
            <w:r w:rsidR="001A2543" w:rsidRPr="005E017A">
              <w:rPr>
                <w:rFonts w:cs="Arial"/>
                <w:szCs w:val="20"/>
              </w:rPr>
              <w:t>(zie hoofdstuk 7)</w:t>
            </w:r>
            <w:r w:rsidR="00E862DA">
              <w:rPr>
                <w:rFonts w:cs="Arial"/>
                <w:szCs w:val="20"/>
              </w:rPr>
              <w:t xml:space="preserve"> </w:t>
            </w:r>
            <w:r w:rsidRPr="005E017A">
              <w:rPr>
                <w:rFonts w:cs="Arial"/>
                <w:szCs w:val="20"/>
              </w:rPr>
              <w:t>overgebracht worden naar het tuchtdossier.</w:t>
            </w:r>
            <w:r w:rsidRPr="005E017A">
              <w:rPr>
                <w:rFonts w:cs="Arial"/>
                <w:szCs w:val="20"/>
              </w:rPr>
              <w:br/>
            </w:r>
          </w:p>
          <w:p w14:paraId="322C09A7"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stukken worden genummerd en in chronologische volgorde gerangschikt. Er wordt een inventaris toegevoegd. Het schoolbestuur legt aan het personeelslid elk stuk dat in zijn tuchtdossier wordt opgenomen, voor ondertekening ter kennisneming voor.</w:t>
            </w:r>
            <w:r w:rsidRPr="005E017A">
              <w:rPr>
                <w:rFonts w:cs="Arial"/>
                <w:szCs w:val="20"/>
              </w:rPr>
              <w:br/>
            </w:r>
          </w:p>
          <w:p w14:paraId="5E7B1326"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lastRenderedPageBreak/>
              <w:t>De doorgehaalde tuchtstraffen worden na de decretaal voorziene termijn definitief uit het tuchtdossier verwijderd.</w:t>
            </w:r>
          </w:p>
          <w:p w14:paraId="329A7D96" w14:textId="77777777" w:rsidR="004B7151" w:rsidRPr="005E017A" w:rsidRDefault="004B7151" w:rsidP="004B7151">
            <w:pPr>
              <w:widowControl w:val="0"/>
              <w:tabs>
                <w:tab w:val="left" w:pos="-1440"/>
                <w:tab w:val="left" w:pos="-720"/>
              </w:tabs>
              <w:rPr>
                <w:rFonts w:cs="Arial"/>
                <w:szCs w:val="20"/>
              </w:rPr>
            </w:pPr>
          </w:p>
          <w:p w14:paraId="6BD0A2BB" w14:textId="77777777" w:rsidR="004B7151" w:rsidRPr="005E017A" w:rsidRDefault="004B7151" w:rsidP="004B7151">
            <w:pPr>
              <w:pStyle w:val="Kop1"/>
              <w:keepNext w:val="0"/>
              <w:widowControl w:val="0"/>
              <w:ind w:left="1800" w:hanging="1800"/>
            </w:pPr>
            <w:bookmarkStart w:id="153" w:name="_Toc195432235"/>
            <w:bookmarkStart w:id="154" w:name="_Toc195434914"/>
            <w:bookmarkStart w:id="155" w:name="_Toc290110656"/>
            <w:bookmarkStart w:id="156" w:name="_Toc290110923"/>
            <w:bookmarkStart w:id="157" w:name="_Toc290111067"/>
            <w:bookmarkStart w:id="158" w:name="_Toc212803441"/>
            <w:r w:rsidRPr="005E017A">
              <w:t>Bevoegdheden en verantwoordelijkheden van de personeelsleden</w:t>
            </w:r>
            <w:bookmarkEnd w:id="153"/>
            <w:bookmarkEnd w:id="154"/>
            <w:bookmarkEnd w:id="155"/>
            <w:bookmarkEnd w:id="156"/>
            <w:bookmarkEnd w:id="157"/>
            <w:bookmarkEnd w:id="158"/>
          </w:p>
          <w:p w14:paraId="3DFFC576" w14:textId="77777777" w:rsidR="004B7151" w:rsidRPr="005E017A" w:rsidRDefault="004B7151" w:rsidP="004B7151">
            <w:pPr>
              <w:pStyle w:val="Kop2"/>
              <w:keepNext w:val="0"/>
              <w:widowControl w:val="0"/>
            </w:pPr>
            <w:bookmarkStart w:id="159" w:name="_Toc212803442"/>
            <w:r w:rsidRPr="005E017A">
              <w:t>Algemeen</w:t>
            </w:r>
            <w:bookmarkEnd w:id="159"/>
          </w:p>
          <w:p w14:paraId="18471E81" w14:textId="77777777" w:rsidR="004B7151" w:rsidRPr="005E017A" w:rsidRDefault="004B7151" w:rsidP="004B7151">
            <w:pPr>
              <w:widowControl w:val="0"/>
              <w:tabs>
                <w:tab w:val="left" w:pos="-1440"/>
                <w:tab w:val="left" w:pos="-720"/>
              </w:tabs>
              <w:rPr>
                <w:rFonts w:cs="Arial"/>
                <w:szCs w:val="20"/>
              </w:rPr>
            </w:pPr>
          </w:p>
          <w:p w14:paraId="7B69FE25" w14:textId="77777777" w:rsidR="004B7151" w:rsidRPr="005E017A" w:rsidRDefault="004209BC" w:rsidP="009E7EB8">
            <w:pPr>
              <w:widowControl w:val="0"/>
              <w:numPr>
                <w:ilvl w:val="0"/>
                <w:numId w:val="2"/>
              </w:numPr>
              <w:tabs>
                <w:tab w:val="left" w:pos="-1440"/>
                <w:tab w:val="left" w:pos="-720"/>
                <w:tab w:val="num" w:pos="720"/>
              </w:tabs>
              <w:ind w:left="720" w:hanging="720"/>
              <w:rPr>
                <w:rFonts w:cs="Arial"/>
                <w:szCs w:val="20"/>
              </w:rPr>
            </w:pPr>
            <w:r w:rsidRPr="00766144">
              <w:rPr>
                <w:rFonts w:cs="Arial"/>
                <w:szCs w:val="20"/>
              </w:rPr>
              <w:t>§1</w:t>
            </w:r>
            <w:r>
              <w:rPr>
                <w:rFonts w:cs="Arial"/>
                <w:color w:val="00B050"/>
                <w:szCs w:val="20"/>
              </w:rPr>
              <w:t xml:space="preserve"> </w:t>
            </w:r>
            <w:r w:rsidR="004B7151" w:rsidRPr="005E017A">
              <w:rPr>
                <w:rFonts w:cs="Arial"/>
                <w:szCs w:val="20"/>
              </w:rPr>
              <w:t>Het personeelslid komt de verplichtingen na die hem/haar zijn opgelegd door wetten, decreten, besluiten, omzendbrieven, reglementen, dienstorders en schoolwerkplan.</w:t>
            </w:r>
            <w:r>
              <w:rPr>
                <w:rFonts w:cs="Arial"/>
                <w:szCs w:val="20"/>
              </w:rPr>
              <w:br/>
            </w:r>
            <w:r w:rsidRPr="00766144">
              <w:rPr>
                <w:rFonts w:cs="Arial"/>
                <w:szCs w:val="20"/>
              </w:rPr>
              <w:t>§2 De deontologische code voor het gemeentepersoneel is integraal op de personeelsleden van toepassing.</w:t>
            </w:r>
            <w:r w:rsidR="004B7151" w:rsidRPr="005E017A">
              <w:rPr>
                <w:rFonts w:cs="Arial"/>
                <w:szCs w:val="20"/>
              </w:rPr>
              <w:br/>
            </w:r>
          </w:p>
          <w:p w14:paraId="2C47D5FE" w14:textId="56554325" w:rsidR="004B7151" w:rsidRPr="00493EA5"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Alle </w:t>
            </w:r>
            <w:r w:rsidRPr="00493EA5">
              <w:rPr>
                <w:rFonts w:cs="Arial"/>
                <w:szCs w:val="20"/>
              </w:rPr>
              <w:t>berichten die het personeelslid aanbelangen</w:t>
            </w:r>
            <w:r w:rsidR="00493EA5">
              <w:rPr>
                <w:rFonts w:cs="Arial"/>
                <w:szCs w:val="20"/>
              </w:rPr>
              <w:t xml:space="preserve"> </w:t>
            </w:r>
            <w:r w:rsidR="001E4507" w:rsidRPr="00493EA5">
              <w:rPr>
                <w:rFonts w:cs="Arial"/>
                <w:szCs w:val="20"/>
              </w:rPr>
              <w:t xml:space="preserve">(waaronder de </w:t>
            </w:r>
            <w:proofErr w:type="spellStart"/>
            <w:r w:rsidR="001E4507" w:rsidRPr="00493EA5">
              <w:rPr>
                <w:rFonts w:cs="Arial"/>
                <w:szCs w:val="20"/>
              </w:rPr>
              <w:t>vacantverklaringen</w:t>
            </w:r>
            <w:proofErr w:type="spellEnd"/>
            <w:r w:rsidR="001E4507" w:rsidRPr="00493EA5">
              <w:rPr>
                <w:rFonts w:cs="Arial"/>
                <w:szCs w:val="20"/>
              </w:rPr>
              <w:t>)</w:t>
            </w:r>
            <w:r w:rsidRPr="00493EA5">
              <w:rPr>
                <w:rFonts w:cs="Arial"/>
                <w:szCs w:val="20"/>
              </w:rPr>
              <w:t>, worden hem/haar bij dienstorder medegedeeld.</w:t>
            </w:r>
            <w:r w:rsidR="002D02C2" w:rsidRPr="00493EA5">
              <w:rPr>
                <w:rFonts w:cs="Arial"/>
                <w:szCs w:val="20"/>
              </w:rPr>
              <w:t xml:space="preserve"> Deze dienstorders zijn nadien te raadplegen op het schoolsecretariaat.</w:t>
            </w:r>
            <w:r w:rsidR="002D02C2" w:rsidRPr="00493EA5">
              <w:rPr>
                <w:rFonts w:cs="Arial"/>
                <w:szCs w:val="20"/>
              </w:rPr>
              <w:br/>
            </w:r>
            <w:r w:rsidR="00830F32" w:rsidRPr="00493EA5">
              <w:rPr>
                <w:rFonts w:cs="Arial"/>
                <w:szCs w:val="20"/>
              </w:rPr>
              <w:t>Geeft het personeelslid aan het schoolbestuur of de directie een e-mailadres door, dan aanvaardt het dat e-mailadres als één van de mogelijke communicatiekanalen voor de directie en het schoolbestuur. Geeft het personeelslid geen e-mailadres door, dan viseert het</w:t>
            </w:r>
            <w:r w:rsidRPr="00493EA5">
              <w:rPr>
                <w:rFonts w:cs="Arial"/>
                <w:szCs w:val="20"/>
              </w:rPr>
              <w:t xml:space="preserve"> personeelslid de schriftelijke dienstorders ter kennisneming. </w:t>
            </w:r>
            <w:r w:rsidRPr="00493EA5">
              <w:rPr>
                <w:rFonts w:cs="Arial"/>
                <w:szCs w:val="20"/>
              </w:rPr>
              <w:br/>
            </w:r>
            <w:r w:rsidR="00AE702A" w:rsidRPr="00493EA5">
              <w:rPr>
                <w:rFonts w:cs="Arial"/>
                <w:szCs w:val="20"/>
              </w:rPr>
              <w:t xml:space="preserve">De </w:t>
            </w:r>
            <w:proofErr w:type="spellStart"/>
            <w:r w:rsidR="00AE702A" w:rsidRPr="00493EA5">
              <w:rPr>
                <w:rFonts w:cs="Arial"/>
                <w:szCs w:val="20"/>
              </w:rPr>
              <w:t>vacantverklaring</w:t>
            </w:r>
            <w:proofErr w:type="spellEnd"/>
            <w:r w:rsidR="00AE702A" w:rsidRPr="00493EA5">
              <w:rPr>
                <w:rFonts w:cs="Arial"/>
                <w:szCs w:val="20"/>
              </w:rPr>
              <w:t xml:space="preserve"> van de betrekkingen in wervingsambten in het kader van de vaste benoeming worden openbaar gemaakt door middel van </w:t>
            </w:r>
            <w:proofErr w:type="spellStart"/>
            <w:r w:rsidR="00F50F00" w:rsidRPr="00493EA5">
              <w:rPr>
                <w:rFonts w:cs="Arial"/>
                <w:szCs w:val="20"/>
              </w:rPr>
              <w:t>uithanging</w:t>
            </w:r>
            <w:proofErr w:type="spellEnd"/>
            <w:r w:rsidR="00F50F00" w:rsidRPr="00493EA5">
              <w:rPr>
                <w:rFonts w:cs="Arial"/>
                <w:szCs w:val="20"/>
              </w:rPr>
              <w:t xml:space="preserve"> in het leraarslokaal en digitaal doorsturen</w:t>
            </w:r>
            <w:r w:rsidR="00493EA5">
              <w:rPr>
                <w:rFonts w:cs="Arial"/>
                <w:szCs w:val="20"/>
              </w:rPr>
              <w:t>.</w:t>
            </w:r>
            <w:r w:rsidR="00AE702A" w:rsidRPr="00493EA5">
              <w:rPr>
                <w:rFonts w:cs="Arial"/>
                <w:szCs w:val="20"/>
              </w:rPr>
              <w:t xml:space="preserve"> </w:t>
            </w:r>
            <w:r w:rsidR="009C40D4" w:rsidRPr="00493EA5">
              <w:rPr>
                <w:rFonts w:cs="Arial"/>
                <w:szCs w:val="20"/>
              </w:rPr>
              <w:br/>
              <w:t xml:space="preserve">Alle personeelsleden van de scholengemeenschap worden op de hoogte gebracht van deze </w:t>
            </w:r>
            <w:proofErr w:type="spellStart"/>
            <w:r w:rsidR="009C40D4" w:rsidRPr="00493EA5">
              <w:rPr>
                <w:rFonts w:cs="Arial"/>
                <w:szCs w:val="20"/>
              </w:rPr>
              <w:t>vacantverklaring</w:t>
            </w:r>
            <w:proofErr w:type="spellEnd"/>
            <w:r w:rsidR="009C40D4" w:rsidRPr="00493EA5">
              <w:rPr>
                <w:rFonts w:cs="Arial"/>
                <w:szCs w:val="20"/>
              </w:rPr>
              <w:t>.</w:t>
            </w:r>
          </w:p>
          <w:p w14:paraId="5AE93130" w14:textId="77777777" w:rsidR="004B7151" w:rsidRPr="000F3874" w:rsidRDefault="004B7151" w:rsidP="004B7151">
            <w:pPr>
              <w:widowControl w:val="0"/>
              <w:tabs>
                <w:tab w:val="left" w:pos="-1440"/>
                <w:tab w:val="left" w:pos="-720"/>
                <w:tab w:val="num" w:pos="720"/>
              </w:tabs>
              <w:rPr>
                <w:rFonts w:cs="Arial"/>
                <w:szCs w:val="20"/>
              </w:rPr>
            </w:pPr>
            <w:r w:rsidRPr="000F3874">
              <w:rPr>
                <w:rFonts w:cs="Arial"/>
                <w:szCs w:val="20"/>
              </w:rPr>
              <w:br/>
            </w:r>
          </w:p>
          <w:p w14:paraId="3F10D5F4" w14:textId="77777777" w:rsidR="004B7151" w:rsidRPr="005E017A" w:rsidRDefault="004B7151" w:rsidP="004B7151">
            <w:pPr>
              <w:pStyle w:val="Kop2"/>
              <w:keepNext w:val="0"/>
              <w:widowControl w:val="0"/>
            </w:pPr>
            <w:bookmarkStart w:id="160" w:name="_Toc212803443"/>
            <w:r w:rsidRPr="005E017A">
              <w:t>Ten aanzien van het schoolbestuur, de directeur en het personeelsteam</w:t>
            </w:r>
            <w:bookmarkEnd w:id="160"/>
          </w:p>
          <w:p w14:paraId="03ECD17A" w14:textId="77777777" w:rsidR="004B7151" w:rsidRPr="005E017A" w:rsidRDefault="004B7151" w:rsidP="004B7151">
            <w:pPr>
              <w:widowControl w:val="0"/>
              <w:tabs>
                <w:tab w:val="left" w:pos="-1440"/>
                <w:tab w:val="left" w:pos="-720"/>
              </w:tabs>
              <w:rPr>
                <w:rFonts w:cs="Arial"/>
                <w:szCs w:val="20"/>
              </w:rPr>
            </w:pPr>
          </w:p>
          <w:p w14:paraId="2F2CF503"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erkent het gezag van het schoolbestuur, van zijn afgevaardigden en van de directeur van de school. Het personeelslid is gehoorzaamheid en respect verplicht aan deze instantie/personen.</w:t>
            </w:r>
            <w:r w:rsidRPr="005E017A">
              <w:rPr>
                <w:rFonts w:cs="Arial"/>
                <w:szCs w:val="20"/>
              </w:rPr>
              <w:br/>
            </w:r>
          </w:p>
          <w:p w14:paraId="6AC036B3"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directeur en de personeelsleden moeten zich loyaal opstellen ten opzichte van de school en het bestuur in aanwezigheid van elkaar, leerlingen, ouders of derden.</w:t>
            </w:r>
            <w:r w:rsidRPr="005E017A">
              <w:rPr>
                <w:rFonts w:cs="Arial"/>
                <w:szCs w:val="20"/>
              </w:rPr>
              <w:br/>
            </w:r>
          </w:p>
          <w:p w14:paraId="6AFF5D39"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mag de gemeenteraadsleden niet belemmeren om de onderwijsinstelling te bezoeken overeenkomstig het huishoudelijk reglement van de gemeente. Gemeenteraadsleden hebben niet het recht om bij deze gelegenheid opmerkingen te maken aan het personeelslid, opdrachten of onderrichtingen te geven of leerlingen te ondervragen.</w:t>
            </w:r>
            <w:r w:rsidRPr="005E017A">
              <w:rPr>
                <w:rFonts w:cs="Arial"/>
                <w:szCs w:val="20"/>
              </w:rPr>
              <w:br/>
            </w:r>
          </w:p>
          <w:p w14:paraId="61A838A2"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mag de gemeenteraadsleden niet verhinderen om inzage te krijgen van elke akte en elk stuk betreffende het bestuur van de onderwijsinstelling (ongeacht de drager), overeenkomstig het huishoudelijk reglement van de gemeente.</w:t>
            </w:r>
          </w:p>
          <w:p w14:paraId="0D919278" w14:textId="77777777" w:rsidR="004B7151" w:rsidRPr="005E017A" w:rsidRDefault="004B7151" w:rsidP="004B7151">
            <w:pPr>
              <w:widowControl w:val="0"/>
              <w:tabs>
                <w:tab w:val="left" w:pos="-1440"/>
                <w:tab w:val="left" w:pos="-720"/>
              </w:tabs>
              <w:rPr>
                <w:rFonts w:cs="Arial"/>
                <w:szCs w:val="20"/>
              </w:rPr>
            </w:pPr>
          </w:p>
          <w:p w14:paraId="24ACC37D"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staat onder toezicht van de directeur en moet handelen volgens de instructies en opdrachten die hij van de directeur ontvangt. Het personeelslid mag niet verhinderen dat de directeur de klassen bezoekt zo dikwijls als hij nodig acht.</w:t>
            </w:r>
          </w:p>
          <w:p w14:paraId="74BDA4CE" w14:textId="1FFDCD37" w:rsidR="004B7151" w:rsidRPr="005E017A" w:rsidRDefault="004B7151" w:rsidP="004B7151">
            <w:pPr>
              <w:widowControl w:val="0"/>
              <w:tabs>
                <w:tab w:val="left" w:pos="-1440"/>
                <w:tab w:val="left" w:pos="-720"/>
                <w:tab w:val="num" w:pos="720"/>
              </w:tabs>
              <w:rPr>
                <w:rFonts w:cs="Arial"/>
                <w:szCs w:val="20"/>
              </w:rPr>
            </w:pPr>
          </w:p>
          <w:p w14:paraId="2A687523"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De directeur is door het schoolbestuur belast met de leiding over de school, met de uitvoering van de beslissingen van de gemeentelijke overheden en met de toepassing van de wets- en reglementaire bepalingen en de dienstorders met betrekking tot de school. Hij is ook bevoegd om de kwaliteit van de geleverde prestaties te controleren. Dit houdt ook de bevoegdheid in om de aan- en afwezigheden te controleren, de taken te verdelen, orde en tucht te handhaven. </w:t>
            </w:r>
            <w:r w:rsidRPr="005E017A">
              <w:rPr>
                <w:rFonts w:cs="Arial"/>
                <w:szCs w:val="20"/>
              </w:rPr>
              <w:br/>
            </w:r>
          </w:p>
          <w:p w14:paraId="046294C3" w14:textId="036385EF"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Bij afwezigheid van de directeur wordt zijn opdracht waargenomen door een personeelslid dat door het schoolbestuur als verantwoordelijke wordt aangeduid.</w:t>
            </w:r>
            <w:r w:rsidRPr="005E017A">
              <w:rPr>
                <w:rFonts w:cs="Arial"/>
                <w:szCs w:val="20"/>
              </w:rPr>
              <w:br/>
              <w:t xml:space="preserve">Bij afwezigheid wegens ziekte is de directeur gehouden de op hem/haar toepasselijke </w:t>
            </w:r>
            <w:r w:rsidRPr="005E017A">
              <w:rPr>
                <w:rFonts w:cs="Arial"/>
                <w:szCs w:val="20"/>
              </w:rPr>
              <w:lastRenderedPageBreak/>
              <w:t>reglementering inzake ziekteverloven correct na te leven. Bij verlenging van het ziekteverlof verwittigt hij/zij het schoolbestuur op de vooravond van de dag waarop het lopende verlof verstrijkt.</w:t>
            </w:r>
            <w:r w:rsidR="008F6382">
              <w:rPr>
                <w:rFonts w:cs="Arial"/>
                <w:szCs w:val="20"/>
              </w:rPr>
              <w:t xml:space="preserve"> </w:t>
            </w:r>
            <w:r w:rsidRPr="005E017A">
              <w:rPr>
                <w:rFonts w:cs="Arial"/>
                <w:szCs w:val="20"/>
              </w:rPr>
              <w:t>Bij vrijwillig vervroegd hervatten, verwittigt hij/zij het schoolbestuur op de vooravond van de dag waarop hij/zij terugkeert.</w:t>
            </w:r>
            <w:r w:rsidRPr="005E017A">
              <w:rPr>
                <w:rFonts w:cs="Arial"/>
                <w:szCs w:val="20"/>
              </w:rPr>
              <w:br/>
              <w:t>In geval van afwezigheid wegens ziekte of het opnemen van een reglementair verlof door de directeur wordt hij vervangen door een persoon die door het schoolbestuur tijdelijk aangesteld wordt in het ambt van directeur.</w:t>
            </w:r>
          </w:p>
          <w:p w14:paraId="54F1B689" w14:textId="77777777" w:rsidR="004B7151" w:rsidRPr="005E017A" w:rsidRDefault="004B7151" w:rsidP="004B7151">
            <w:pPr>
              <w:widowControl w:val="0"/>
              <w:tabs>
                <w:tab w:val="left" w:pos="-1440"/>
                <w:tab w:val="left" w:pos="-720"/>
              </w:tabs>
              <w:rPr>
                <w:rFonts w:cs="Arial"/>
                <w:szCs w:val="20"/>
              </w:rPr>
            </w:pPr>
          </w:p>
          <w:p w14:paraId="57F47A5D" w14:textId="57B491C8"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schoolbestuur kan na overleg en rekening houdend met de bepalingen van de gemeentewet/</w:t>
            </w:r>
            <w:r w:rsidRPr="00493EA5">
              <w:rPr>
                <w:rFonts w:cs="Arial"/>
                <w:szCs w:val="20"/>
              </w:rPr>
              <w:t xml:space="preserve">het </w:t>
            </w:r>
            <w:r w:rsidR="00DB3AAD" w:rsidRPr="00493EA5">
              <w:rPr>
                <w:rFonts w:cs="Arial"/>
                <w:szCs w:val="20"/>
              </w:rPr>
              <w:t>Decreet Lokaal Bestuur</w:t>
            </w:r>
            <w:r w:rsidRPr="00493EA5">
              <w:rPr>
                <w:rFonts w:cs="Arial"/>
                <w:szCs w:val="20"/>
              </w:rPr>
              <w:t xml:space="preserve"> bepaalde taken en verantwoordelijkheden delegeren aan de directeur. Het schoolbestuur steunt de </w:t>
            </w:r>
            <w:r w:rsidRPr="005E017A">
              <w:rPr>
                <w:rFonts w:cs="Arial"/>
                <w:szCs w:val="20"/>
              </w:rPr>
              <w:t xml:space="preserve">directeur in zijn gezag. </w:t>
            </w:r>
            <w:r w:rsidRPr="005E017A">
              <w:rPr>
                <w:rFonts w:cs="Arial"/>
                <w:szCs w:val="20"/>
              </w:rPr>
              <w:br/>
            </w:r>
          </w:p>
          <w:p w14:paraId="59071E65"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directeur moet tegenover de personeelsleden de nodige objectiviteit, respect en redelijkheid aan de dag leggen.</w:t>
            </w:r>
            <w:r w:rsidRPr="005E017A">
              <w:rPr>
                <w:rFonts w:cs="Arial"/>
                <w:szCs w:val="20"/>
              </w:rPr>
              <w:tab/>
            </w:r>
            <w:r w:rsidRPr="005E017A">
              <w:rPr>
                <w:rFonts w:cs="Arial"/>
                <w:szCs w:val="20"/>
              </w:rPr>
              <w:br/>
            </w:r>
          </w:p>
          <w:p w14:paraId="0125F604"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richt zich in principe via de directeur tot het schoolbestuur, die zo nodig zijn advies aan de vraag of het voorstel van het personeelslid toevoegt. De directeur bezorgt deze vraag of dit voorstel aan het schoolbestuur binnen zeven kalenderdagen, de schoolvakanties uitgezonderd, na ontvangst van de vraag of het voorstel.</w:t>
            </w:r>
          </w:p>
          <w:p w14:paraId="285BAB75" w14:textId="77777777" w:rsidR="004B7151" w:rsidRPr="005E017A" w:rsidRDefault="004B7151" w:rsidP="004B7151">
            <w:pPr>
              <w:widowControl w:val="0"/>
              <w:tabs>
                <w:tab w:val="left" w:pos="-1440"/>
                <w:tab w:val="left" w:pos="-720"/>
              </w:tabs>
              <w:rPr>
                <w:rFonts w:cs="Arial"/>
                <w:szCs w:val="20"/>
              </w:rPr>
            </w:pPr>
          </w:p>
          <w:p w14:paraId="5FCD5D3A"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schoolbestuur en de directeur steunen het gezag van het personeel ten aanzien van de leerlingen en hun ouders.</w:t>
            </w:r>
            <w:r w:rsidRPr="005E017A">
              <w:rPr>
                <w:rFonts w:cs="Arial"/>
                <w:szCs w:val="20"/>
              </w:rPr>
              <w:br/>
            </w:r>
          </w:p>
          <w:p w14:paraId="647E687A"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schoolbestuur en de directeur van de school laten ruimte voor de eigen persoonlijkheid van elk personeelslid, in zoverre deze de realisatie van het pedagogisch project, het schoolwerkplan en het goed functioneren van de school niet in de weg staat. </w:t>
            </w:r>
            <w:r w:rsidRPr="005E017A">
              <w:rPr>
                <w:rFonts w:cs="Arial"/>
                <w:szCs w:val="20"/>
              </w:rPr>
              <w:br/>
            </w:r>
          </w:p>
          <w:p w14:paraId="607AEFC7"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directeur meldt elke door hem vastgestelde overtreding van dit reglement schriftelijk aan het college van burgemeester en schepenen. Het personeelslid ontvangt een kopie van dit schrijven.</w:t>
            </w:r>
            <w:r w:rsidRPr="005E017A">
              <w:rPr>
                <w:rFonts w:cs="Arial"/>
                <w:szCs w:val="20"/>
              </w:rPr>
              <w:br/>
            </w:r>
          </w:p>
          <w:p w14:paraId="674D8EDD" w14:textId="77777777" w:rsidR="004B7151" w:rsidRPr="005E017A" w:rsidRDefault="004B7151" w:rsidP="004B7151">
            <w:pPr>
              <w:pStyle w:val="Kop2"/>
              <w:keepNext w:val="0"/>
              <w:widowControl w:val="0"/>
              <w:rPr>
                <w:rFonts w:cs="Arial"/>
                <w:sz w:val="20"/>
                <w:szCs w:val="20"/>
              </w:rPr>
            </w:pPr>
            <w:bookmarkStart w:id="161" w:name="_Toc212803444"/>
            <w:r w:rsidRPr="005E017A">
              <w:t>Ten aanzien van ouders, leerlingen en derden</w:t>
            </w:r>
            <w:bookmarkEnd w:id="161"/>
            <w:r w:rsidRPr="005E017A">
              <w:rPr>
                <w:rFonts w:cs="Arial"/>
                <w:sz w:val="20"/>
                <w:szCs w:val="20"/>
              </w:rPr>
              <w:br/>
            </w:r>
          </w:p>
          <w:p w14:paraId="256EB1DE"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moet zich in zijn dienstrelaties en in de omgang met de leerlingen, de ouders van de leerlingen en het publiek op een correcte wijze gedragen. Het personeelslid moet alles vermijden wat het vertrouwen van het publiek kan schaden of afbreuk kan doen aan de eer of de waardigheid van zijn functie in het onderwijs.</w:t>
            </w:r>
            <w:r w:rsidRPr="005E017A">
              <w:rPr>
                <w:rFonts w:cs="Arial"/>
                <w:szCs w:val="20"/>
              </w:rPr>
              <w:br/>
            </w:r>
          </w:p>
          <w:p w14:paraId="22AA559C"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verleent aan de leerlingen / ouders de nodige informatie, openheid en samenwerking.</w:t>
            </w:r>
          </w:p>
          <w:p w14:paraId="7BA311D8" w14:textId="77777777" w:rsidR="004B7151" w:rsidRPr="005E017A" w:rsidRDefault="004B7151" w:rsidP="004B7151">
            <w:pPr>
              <w:widowControl w:val="0"/>
              <w:tabs>
                <w:tab w:val="left" w:pos="-1440"/>
                <w:tab w:val="left" w:pos="-720"/>
              </w:tabs>
              <w:rPr>
                <w:rFonts w:cs="Arial"/>
                <w:szCs w:val="20"/>
              </w:rPr>
            </w:pPr>
          </w:p>
          <w:p w14:paraId="39F072F2"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personeelslid respecteert in zijn omgang met de leerlingen </w:t>
            </w:r>
            <w:r w:rsidR="00F470AF" w:rsidRPr="00766144">
              <w:rPr>
                <w:rFonts w:cs="Arial"/>
                <w:szCs w:val="20"/>
              </w:rPr>
              <w:t>de</w:t>
            </w:r>
            <w:r w:rsidR="00F470AF" w:rsidRPr="00963D98">
              <w:rPr>
                <w:rFonts w:cs="Arial"/>
                <w:szCs w:val="20"/>
              </w:rPr>
              <w:t xml:space="preserve"> </w:t>
            </w:r>
            <w:r w:rsidR="00F470AF" w:rsidRPr="00766144">
              <w:rPr>
                <w:rFonts w:cs="Arial"/>
                <w:szCs w:val="20"/>
              </w:rPr>
              <w:t>internationale en grondwettelijke beginselen inzake</w:t>
            </w:r>
            <w:r w:rsidR="00F470AF" w:rsidRPr="00963D98">
              <w:rPr>
                <w:rFonts w:cs="Arial"/>
                <w:szCs w:val="20"/>
              </w:rPr>
              <w:t xml:space="preserve"> </w:t>
            </w:r>
            <w:r w:rsidRPr="005E017A">
              <w:rPr>
                <w:rFonts w:cs="Arial"/>
                <w:szCs w:val="20"/>
              </w:rPr>
              <w:t xml:space="preserve">de rechten van de mens en </w:t>
            </w:r>
            <w:r w:rsidR="00F470AF" w:rsidRPr="00766144">
              <w:rPr>
                <w:rFonts w:cs="Arial"/>
                <w:szCs w:val="20"/>
              </w:rPr>
              <w:t>van het kind in het bijzonder</w:t>
            </w:r>
            <w:r w:rsidRPr="00963D98">
              <w:rPr>
                <w:rFonts w:cs="Arial"/>
                <w:szCs w:val="20"/>
              </w:rPr>
              <w:t>.</w:t>
            </w:r>
          </w:p>
          <w:p w14:paraId="587681E8" w14:textId="77777777" w:rsidR="004B7151" w:rsidRPr="005E017A" w:rsidRDefault="004B7151" w:rsidP="004B7151">
            <w:pPr>
              <w:widowControl w:val="0"/>
              <w:tabs>
                <w:tab w:val="left" w:pos="-1440"/>
                <w:tab w:val="left" w:pos="-720"/>
              </w:tabs>
              <w:rPr>
                <w:rFonts w:cs="Arial"/>
                <w:szCs w:val="20"/>
              </w:rPr>
            </w:pPr>
          </w:p>
          <w:p w14:paraId="556292DF"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is mede verantwoordelijk voor de pedagogische kwaliteit van de school.</w:t>
            </w:r>
            <w:r w:rsidRPr="005E017A">
              <w:rPr>
                <w:rFonts w:cs="Arial"/>
                <w:szCs w:val="20"/>
              </w:rPr>
              <w:br/>
            </w:r>
          </w:p>
          <w:p w14:paraId="41A95CF0"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geeft blijk van een individuele bekommernis voor alle leerlingen en doet in hun belang aanbevelingen in de klassenraden of rechtstreeks aan de directeur. Het personeelslid moedigt de persoonlijke en collectieve inspanningen van de leerlingen aan en zet zich in voor het welzijn van alle leerlingen en werkt hieraan binnen het zorgbeleid.</w:t>
            </w:r>
            <w:r w:rsidRPr="005E017A">
              <w:rPr>
                <w:rFonts w:cs="Arial"/>
                <w:szCs w:val="20"/>
              </w:rPr>
              <w:br/>
            </w:r>
          </w:p>
          <w:p w14:paraId="195F3A8E"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relaties met de ouders zijn gegrondvest op het wederzijds en gezamenlijk nastreven van het ontwikkelings- en opvoedingswelzijn van de leerling.</w:t>
            </w:r>
          </w:p>
          <w:p w14:paraId="75562B7B" w14:textId="77777777" w:rsidR="004B7151" w:rsidRPr="005E017A" w:rsidRDefault="004B7151" w:rsidP="004B7151">
            <w:pPr>
              <w:widowControl w:val="0"/>
              <w:tabs>
                <w:tab w:val="left" w:pos="-1440"/>
                <w:tab w:val="left" w:pos="-720"/>
              </w:tabs>
              <w:rPr>
                <w:rFonts w:cs="Arial"/>
                <w:szCs w:val="20"/>
              </w:rPr>
            </w:pPr>
          </w:p>
          <w:p w14:paraId="05CEFBFB"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directeur zorgt voor de nodige informatiekanalen (schoolagenda, rapport, ...) en zorgt er ook voor dat oudercontacten worden georganiseerd waarop ouders en personeelsleden elkaar op geregelde tijdstippen kunnen ontmoeten.</w:t>
            </w:r>
            <w:r w:rsidRPr="005E017A">
              <w:rPr>
                <w:rFonts w:cs="Arial"/>
                <w:szCs w:val="20"/>
              </w:rPr>
              <w:br/>
            </w:r>
          </w:p>
          <w:p w14:paraId="70A58E0B"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mag geen onregelmatig ingeschreven leerlingen aanvaarden, tenzij mits uitdrukkelijke goedkeuring van de directeur.</w:t>
            </w:r>
          </w:p>
          <w:p w14:paraId="1A472F3D" w14:textId="77777777" w:rsidR="004B7151" w:rsidRPr="005E017A" w:rsidRDefault="004B7151" w:rsidP="004B7151">
            <w:pPr>
              <w:widowControl w:val="0"/>
              <w:tabs>
                <w:tab w:val="left" w:pos="-1440"/>
                <w:tab w:val="left" w:pos="-720"/>
                <w:tab w:val="num" w:pos="720"/>
              </w:tabs>
              <w:rPr>
                <w:rFonts w:cs="Arial"/>
                <w:szCs w:val="20"/>
              </w:rPr>
            </w:pPr>
          </w:p>
          <w:p w14:paraId="37EBF8B9"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laat in de gebouwen van de school geen personen toe die vreemd zijn aan de school zonder de toestemming van de directeur.</w:t>
            </w:r>
          </w:p>
          <w:p w14:paraId="72B1A892" w14:textId="77777777" w:rsidR="004B7151" w:rsidRPr="005E017A" w:rsidRDefault="004B7151" w:rsidP="004B7151">
            <w:pPr>
              <w:pStyle w:val="Lijstalinea"/>
              <w:rPr>
                <w:rFonts w:cs="Arial"/>
                <w:szCs w:val="20"/>
              </w:rPr>
            </w:pPr>
          </w:p>
          <w:p w14:paraId="317C0EFB" w14:textId="77048C5C" w:rsidR="004B7151" w:rsidRPr="008F6382" w:rsidRDefault="004B7151" w:rsidP="009E7EB8">
            <w:pPr>
              <w:widowControl w:val="0"/>
              <w:numPr>
                <w:ilvl w:val="0"/>
                <w:numId w:val="2"/>
              </w:numPr>
              <w:tabs>
                <w:tab w:val="left" w:pos="-1440"/>
                <w:tab w:val="left" w:pos="-720"/>
                <w:tab w:val="num" w:pos="720"/>
              </w:tabs>
              <w:ind w:left="720" w:hanging="720"/>
              <w:rPr>
                <w:rFonts w:cs="Arial"/>
                <w:szCs w:val="20"/>
              </w:rPr>
            </w:pPr>
            <w:r w:rsidRPr="008F6382">
              <w:rPr>
                <w:rFonts w:cs="Arial"/>
                <w:szCs w:val="20"/>
              </w:rPr>
              <w:t>Het personeelslid doet geen beroep op externen (gastsprekers, ouders...) zonder toestemming van de directeur.</w:t>
            </w:r>
            <w:r w:rsidRPr="008F6382">
              <w:rPr>
                <w:rFonts w:cs="Arial"/>
                <w:szCs w:val="20"/>
              </w:rPr>
              <w:br/>
            </w:r>
          </w:p>
          <w:p w14:paraId="7F577C03"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directeur stelt het schoolbestuur in kennis van een ongeval of ernstig feit binnen de school.</w:t>
            </w:r>
          </w:p>
          <w:p w14:paraId="5A3D6E35" w14:textId="77777777" w:rsidR="004B7151" w:rsidRPr="005E017A" w:rsidRDefault="004B7151" w:rsidP="004B7151">
            <w:pPr>
              <w:widowControl w:val="0"/>
              <w:rPr>
                <w:rFonts w:cs="Arial"/>
                <w:szCs w:val="20"/>
              </w:rPr>
            </w:pPr>
          </w:p>
          <w:p w14:paraId="01B9CF7C" w14:textId="05ADD500" w:rsidR="004B7151" w:rsidRPr="00D04A03" w:rsidRDefault="004B7151" w:rsidP="004B7151">
            <w:pPr>
              <w:pStyle w:val="Kop2"/>
              <w:keepNext w:val="0"/>
              <w:widowControl w:val="0"/>
            </w:pPr>
            <w:bookmarkStart w:id="162" w:name="_Toc212803445"/>
            <w:r w:rsidRPr="005E017A">
              <w:t>Ten aanzien van de inspectie, verificatie en de pedagogische begeleidingsdienst</w:t>
            </w:r>
            <w:r w:rsidR="00E862DA">
              <w:rPr>
                <w:color w:val="70AD47" w:themeColor="accent6"/>
              </w:rPr>
              <w:t xml:space="preserve">, </w:t>
            </w:r>
            <w:r w:rsidR="00E862DA" w:rsidRPr="00D04A03">
              <w:t>CLB-medewerkers en leerondersteuners.</w:t>
            </w:r>
            <w:bookmarkEnd w:id="162"/>
            <w:r w:rsidRPr="00D04A03">
              <w:br/>
            </w:r>
          </w:p>
          <w:p w14:paraId="50596E8F" w14:textId="77777777" w:rsidR="004B7151" w:rsidRPr="00D04A03" w:rsidRDefault="004B7151"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 xml:space="preserve">Het personeelslid werkt constructief mee aan de externe controles voorzien door het Ministerie van onderwijs en vorming en andere overheidsinstellingen. Het personeelslid maakt controle mogelijk en verleent zijn medewerking aan de opgelegde acties of </w:t>
            </w:r>
            <w:proofErr w:type="spellStart"/>
            <w:r w:rsidRPr="00D04A03">
              <w:rPr>
                <w:rFonts w:cs="Arial"/>
                <w:szCs w:val="20"/>
              </w:rPr>
              <w:t>onderzoeksverrichtingen</w:t>
            </w:r>
            <w:proofErr w:type="spellEnd"/>
            <w:r w:rsidRPr="00D04A03">
              <w:rPr>
                <w:rFonts w:cs="Arial"/>
                <w:szCs w:val="20"/>
              </w:rPr>
              <w:t>.</w:t>
            </w:r>
            <w:r w:rsidRPr="00D04A03">
              <w:rPr>
                <w:rFonts w:cs="Arial"/>
                <w:szCs w:val="20"/>
              </w:rPr>
              <w:br/>
            </w:r>
          </w:p>
          <w:p w14:paraId="11F34BBB" w14:textId="77777777" w:rsidR="004B7151" w:rsidRPr="00D04A03" w:rsidRDefault="004B7151"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De directeur agendeert na een doorlichting het doorlichtingsverslag binnen de dertig kalenderdagen na ontvangst en bespreekt het integraal op een personeelsvergadering. Het doorlichtingsverslag ligt ter inzage op het bureel van de directeur.</w:t>
            </w:r>
            <w:r w:rsidRPr="00D04A03">
              <w:rPr>
                <w:rFonts w:cs="Arial"/>
                <w:szCs w:val="20"/>
              </w:rPr>
              <w:br/>
            </w:r>
          </w:p>
          <w:p w14:paraId="3DACFF01" w14:textId="77777777" w:rsidR="004B7151" w:rsidRPr="00D04A03" w:rsidRDefault="004B7151"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Het personeelslid streeft ernaar om tekortkomingen, vastgesteld bij externe controles, weg te werken.</w:t>
            </w:r>
          </w:p>
          <w:p w14:paraId="30BF9A70" w14:textId="77777777" w:rsidR="004B7151" w:rsidRPr="00D04A03" w:rsidRDefault="004B7151" w:rsidP="004B7151">
            <w:pPr>
              <w:widowControl w:val="0"/>
              <w:tabs>
                <w:tab w:val="left" w:pos="-1440"/>
                <w:tab w:val="left" w:pos="-720"/>
              </w:tabs>
              <w:rPr>
                <w:rFonts w:cs="Arial"/>
                <w:szCs w:val="20"/>
              </w:rPr>
            </w:pPr>
          </w:p>
          <w:p w14:paraId="419482B2" w14:textId="0429A9D4"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D04A03">
              <w:rPr>
                <w:rFonts w:cs="Arial"/>
                <w:szCs w:val="20"/>
              </w:rPr>
              <w:t>Het personeelslid aanvaardt de bevoegdheid van de pedagogische begeleiders</w:t>
            </w:r>
            <w:r w:rsidR="00E862DA" w:rsidRPr="00D04A03">
              <w:rPr>
                <w:rFonts w:cs="Arial"/>
                <w:szCs w:val="20"/>
              </w:rPr>
              <w:t>, CLB-medewerkers, leerondersteuners</w:t>
            </w:r>
            <w:r w:rsidRPr="00D04A03">
              <w:rPr>
                <w:rFonts w:cs="Arial"/>
                <w:szCs w:val="20"/>
              </w:rPr>
              <w:t xml:space="preserve"> en andere personen waarop het schoolbestuur </w:t>
            </w:r>
            <w:r w:rsidRPr="005E017A">
              <w:rPr>
                <w:rFonts w:cs="Arial"/>
                <w:szCs w:val="20"/>
              </w:rPr>
              <w:t>een beroep doet, voor zover hun optreden conform is met hun opdracht. In geval van een conflict wordt dit voorgelegd aan de directeur en/of het schoolbestuur.</w:t>
            </w:r>
          </w:p>
          <w:p w14:paraId="7966AF7E" w14:textId="77777777" w:rsidR="004B7151" w:rsidRPr="005E017A" w:rsidRDefault="004B7151" w:rsidP="004B7151">
            <w:pPr>
              <w:widowControl w:val="0"/>
              <w:rPr>
                <w:rFonts w:cs="Arial"/>
              </w:rPr>
            </w:pPr>
          </w:p>
          <w:p w14:paraId="736763E4" w14:textId="77777777" w:rsidR="004B7151" w:rsidRPr="005E017A" w:rsidRDefault="004B7151" w:rsidP="004B7151">
            <w:pPr>
              <w:pStyle w:val="Kop1"/>
              <w:keepNext w:val="0"/>
              <w:widowControl w:val="0"/>
              <w:ind w:left="1800" w:hanging="1800"/>
            </w:pPr>
            <w:bookmarkStart w:id="163" w:name="_Toc195432236"/>
            <w:bookmarkStart w:id="164" w:name="_Toc195434915"/>
            <w:bookmarkStart w:id="165" w:name="_Toc290110657"/>
            <w:bookmarkStart w:id="166" w:name="_Toc290110924"/>
            <w:bookmarkStart w:id="167" w:name="_Toc290111068"/>
            <w:bookmarkStart w:id="168" w:name="_Toc212803446"/>
            <w:r w:rsidRPr="005E017A">
              <w:t>Specifieke verplichtingen</w:t>
            </w:r>
            <w:bookmarkEnd w:id="163"/>
            <w:bookmarkEnd w:id="164"/>
            <w:bookmarkEnd w:id="165"/>
            <w:bookmarkEnd w:id="166"/>
            <w:bookmarkEnd w:id="167"/>
            <w:bookmarkEnd w:id="168"/>
            <w:r w:rsidRPr="005E017A">
              <w:t xml:space="preserve"> </w:t>
            </w:r>
          </w:p>
          <w:p w14:paraId="60700A0D" w14:textId="45F4ABFD" w:rsidR="004B7151" w:rsidRPr="00F72D02" w:rsidRDefault="004B7151" w:rsidP="004B7151">
            <w:pPr>
              <w:pStyle w:val="Kop2"/>
              <w:keepNext w:val="0"/>
              <w:widowControl w:val="0"/>
            </w:pPr>
            <w:bookmarkStart w:id="169" w:name="_Toc212803447"/>
            <w:r w:rsidRPr="005E017A">
              <w:t>Ambtsgeheim, discretieplicht</w:t>
            </w:r>
            <w:r w:rsidR="00F72D02">
              <w:t>,</w:t>
            </w:r>
            <w:r w:rsidRPr="005E017A">
              <w:t xml:space="preserve"> privacy</w:t>
            </w:r>
            <w:r w:rsidR="00963D98">
              <w:t xml:space="preserve"> </w:t>
            </w:r>
            <w:r w:rsidR="00963D98" w:rsidRPr="00B771CD">
              <w:t>en informatieveiligheid</w:t>
            </w:r>
            <w:bookmarkEnd w:id="169"/>
            <w:r w:rsidRPr="00F72D02">
              <w:br/>
            </w:r>
          </w:p>
          <w:p w14:paraId="453E880A" w14:textId="1AF61616" w:rsidR="004B7151" w:rsidRPr="00F72D02"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Er worden geen persoonsgegevens verzameld of opgeslagen in welke vorm ook,</w:t>
            </w:r>
            <w:r w:rsidR="00963D98" w:rsidRPr="009777C5">
              <w:rPr>
                <w:rFonts w:cs="Arial"/>
                <w:color w:val="00B050"/>
                <w:szCs w:val="20"/>
              </w:rPr>
              <w:t xml:space="preserve"> </w:t>
            </w:r>
            <w:r w:rsidR="00963D98" w:rsidRPr="00B771CD">
              <w:rPr>
                <w:rFonts w:cs="Arial"/>
                <w:szCs w:val="20"/>
              </w:rPr>
              <w:t>of op enige andere wijze verwerkt,</w:t>
            </w:r>
            <w:r w:rsidR="00963D98" w:rsidRPr="00F72D02">
              <w:rPr>
                <w:rFonts w:cs="Arial"/>
                <w:szCs w:val="20"/>
              </w:rPr>
              <w:t xml:space="preserve"> </w:t>
            </w:r>
            <w:r w:rsidRPr="005E017A">
              <w:rPr>
                <w:rFonts w:cs="Arial"/>
                <w:szCs w:val="20"/>
              </w:rPr>
              <w:t>zonder dat het schoolbestuur zijn gemotiveerde toestemming heeft gegeven. Elke betwisting wordt aan het schoolbestuur voorgelegd.</w:t>
            </w:r>
            <w:r w:rsidR="00963D98">
              <w:rPr>
                <w:rFonts w:cs="Arial"/>
                <w:szCs w:val="20"/>
              </w:rPr>
              <w:br/>
            </w:r>
            <w:r w:rsidR="00963D98" w:rsidRPr="000F3874">
              <w:rPr>
                <w:rFonts w:cs="Arial"/>
                <w:szCs w:val="20"/>
              </w:rPr>
              <w:t xml:space="preserve">De </w:t>
            </w:r>
            <w:r w:rsidR="00297886" w:rsidRPr="003C0C28">
              <w:rPr>
                <w:rFonts w:cs="Arial"/>
                <w:szCs w:val="20"/>
              </w:rPr>
              <w:t>functionaris gegevensbescherming van het schoolbestuur</w:t>
            </w:r>
            <w:r w:rsidR="00963D98" w:rsidRPr="000F3874">
              <w:rPr>
                <w:rFonts w:cs="Arial"/>
                <w:szCs w:val="20"/>
              </w:rPr>
              <w:t xml:space="preserve"> (zie bijlage 4) </w:t>
            </w:r>
            <w:r w:rsidR="00851AF6" w:rsidRPr="003C0C28">
              <w:rPr>
                <w:rFonts w:cs="Arial"/>
                <w:szCs w:val="20"/>
              </w:rPr>
              <w:t>ziet toe op</w:t>
            </w:r>
            <w:r w:rsidR="00963D98" w:rsidRPr="000F3874">
              <w:rPr>
                <w:rFonts w:cs="Arial"/>
                <w:szCs w:val="20"/>
              </w:rPr>
              <w:t xml:space="preserve"> de naleving van de regelgeving inzake privacy en gegevensbescherming. </w:t>
            </w:r>
            <w:r w:rsidR="00851AF6" w:rsidRPr="003C0C28">
              <w:rPr>
                <w:rFonts w:cs="Arial"/>
                <w:szCs w:val="20"/>
              </w:rPr>
              <w:t>Hij/zij rapporteert bij het schoolbestuur.</w:t>
            </w:r>
            <w:r w:rsidR="00851AF6" w:rsidRPr="000F3874">
              <w:rPr>
                <w:rFonts w:cs="Arial"/>
                <w:szCs w:val="20"/>
              </w:rPr>
              <w:t xml:space="preserve"> </w:t>
            </w:r>
            <w:r w:rsidR="00963D98" w:rsidRPr="000F3874">
              <w:rPr>
                <w:rFonts w:cs="Arial"/>
                <w:szCs w:val="20"/>
              </w:rPr>
              <w:t xml:space="preserve">Hij/zij informeert en adviseert de personeelsleden over hun verplichtingen als gegevensverwerker. Binnen de </w:t>
            </w:r>
            <w:r w:rsidR="00CB4234" w:rsidRPr="000F3874">
              <w:rPr>
                <w:rFonts w:cs="Arial"/>
                <w:szCs w:val="20"/>
              </w:rPr>
              <w:t>school</w:t>
            </w:r>
            <w:r w:rsidR="00FD0A60" w:rsidRPr="000F3874">
              <w:rPr>
                <w:rFonts w:cs="Arial"/>
                <w:szCs w:val="20"/>
              </w:rPr>
              <w:t xml:space="preserve"> </w:t>
            </w:r>
            <w:r w:rsidR="00963D98" w:rsidRPr="000F3874">
              <w:rPr>
                <w:rFonts w:cs="Arial"/>
                <w:szCs w:val="20"/>
              </w:rPr>
              <w:t xml:space="preserve">is er een aanspreekpunt informatieveiligheid dat in contact staat met de </w:t>
            </w:r>
            <w:r w:rsidR="00297886" w:rsidRPr="003C0C28">
              <w:rPr>
                <w:rFonts w:cs="Arial"/>
                <w:szCs w:val="20"/>
              </w:rPr>
              <w:t>functionaris gegevensbescherming van het schoolbestuur</w:t>
            </w:r>
            <w:r w:rsidR="00963D98" w:rsidRPr="003C0C28">
              <w:rPr>
                <w:rFonts w:cs="Arial"/>
                <w:szCs w:val="20"/>
              </w:rPr>
              <w:t xml:space="preserve"> </w:t>
            </w:r>
            <w:r w:rsidR="00963D98" w:rsidRPr="000F3874">
              <w:rPr>
                <w:rFonts w:cs="Arial"/>
                <w:szCs w:val="20"/>
              </w:rPr>
              <w:t>en betrokken wordt in het informatieveiligheidsbeleid van het schoolbestuur (wat onderwijs betreft).</w:t>
            </w:r>
            <w:r w:rsidRPr="00F72D02">
              <w:rPr>
                <w:rFonts w:cs="Arial"/>
                <w:szCs w:val="20"/>
              </w:rPr>
              <w:br/>
            </w:r>
          </w:p>
          <w:p w14:paraId="0AF5B004" w14:textId="11EEF501" w:rsidR="00297886" w:rsidRPr="003C0C28"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personeelslid dat uit hoofde van zijn taak toegang heeft tot persoonsgegevens, hetzij van personeelsleden, hetzij van leerlingen, ziet erop toe dat deze gegevens worden bijgewerkt en dat onjuiste, onvolledige of niet </w:t>
            </w:r>
            <w:proofErr w:type="spellStart"/>
            <w:r w:rsidRPr="005E017A">
              <w:rPr>
                <w:rFonts w:cs="Arial"/>
                <w:szCs w:val="20"/>
              </w:rPr>
              <w:t>terzake</w:t>
            </w:r>
            <w:proofErr w:type="spellEnd"/>
            <w:r w:rsidRPr="005E017A">
              <w:rPr>
                <w:rFonts w:cs="Arial"/>
                <w:szCs w:val="20"/>
              </w:rPr>
              <w:t xml:space="preserve"> dienende gegevens worden verbeterd of verwijderd.</w:t>
            </w:r>
            <w:r w:rsidR="00963D98">
              <w:rPr>
                <w:rFonts w:cs="Arial"/>
                <w:szCs w:val="20"/>
              </w:rPr>
              <w:br/>
            </w:r>
            <w:r w:rsidR="00297886" w:rsidRPr="003C0C28">
              <w:rPr>
                <w:rFonts w:cs="Arial"/>
                <w:szCs w:val="20"/>
              </w:rPr>
              <w:t>Het personeelslid respecteert de genomen beschermings- en beveiligingsmaatregelen zowel op organisatorisch als technisch vlak ter bescherming van de persoonsgegevens zoals het beleid inzake toegangsrechten en paswoorden.</w:t>
            </w:r>
          </w:p>
          <w:p w14:paraId="0E6E4EC4" w14:textId="15265D0A" w:rsidR="004B7151" w:rsidRPr="000F3874" w:rsidRDefault="00297886" w:rsidP="00B771CD">
            <w:pPr>
              <w:widowControl w:val="0"/>
              <w:tabs>
                <w:tab w:val="left" w:pos="-1440"/>
                <w:tab w:val="left" w:pos="-720"/>
              </w:tabs>
              <w:ind w:left="709"/>
              <w:rPr>
                <w:rFonts w:cs="Arial"/>
                <w:szCs w:val="20"/>
              </w:rPr>
            </w:pPr>
            <w:r w:rsidRPr="003C0C28">
              <w:rPr>
                <w:rFonts w:cs="Arial"/>
                <w:szCs w:val="20"/>
              </w:rPr>
              <w:t>Het personeelslid zorgt ervoor dat de toegang tot de verwerking beperkt blijft tot personen die uit hoofde van hun taak of voor de behoeften van de dienst rechtstreeks toegang hebben tot</w:t>
            </w:r>
            <w:r w:rsidRPr="000F3874">
              <w:rPr>
                <w:rFonts w:cs="Arial"/>
                <w:szCs w:val="20"/>
              </w:rPr>
              <w:t xml:space="preserve"> </w:t>
            </w:r>
            <w:r w:rsidRPr="003C0C28">
              <w:rPr>
                <w:rFonts w:cs="Arial"/>
                <w:szCs w:val="20"/>
              </w:rPr>
              <w:t>de geregistreerde informatie. Het personeelslid zorgt ervoor dat de persoonsgegevens alleen worden meegedeeld aan de personen die wettelijk gerechtigd zijn toegang te hebben.</w:t>
            </w:r>
            <w:r w:rsidR="004B7151" w:rsidRPr="000F3874">
              <w:rPr>
                <w:rFonts w:cs="Arial"/>
                <w:szCs w:val="20"/>
              </w:rPr>
              <w:br/>
            </w:r>
          </w:p>
          <w:p w14:paraId="38D0695B" w14:textId="7CA036C4" w:rsidR="004B7151" w:rsidRPr="005E017A" w:rsidRDefault="000B773D" w:rsidP="009E7EB8">
            <w:pPr>
              <w:widowControl w:val="0"/>
              <w:numPr>
                <w:ilvl w:val="0"/>
                <w:numId w:val="2"/>
              </w:numPr>
              <w:tabs>
                <w:tab w:val="left" w:pos="-1440"/>
                <w:tab w:val="left" w:pos="-720"/>
                <w:tab w:val="num" w:pos="720"/>
              </w:tabs>
              <w:ind w:left="720" w:hanging="720"/>
              <w:rPr>
                <w:rFonts w:cs="Arial"/>
                <w:szCs w:val="20"/>
              </w:rPr>
            </w:pPr>
            <w:r w:rsidRPr="00493EA5">
              <w:rPr>
                <w:rFonts w:cs="Arial"/>
                <w:szCs w:val="20"/>
              </w:rPr>
              <w:t>§1</w:t>
            </w:r>
            <w:r w:rsidR="00DE0914" w:rsidRPr="00493EA5">
              <w:rPr>
                <w:rFonts w:cs="Arial"/>
                <w:szCs w:val="20"/>
              </w:rPr>
              <w:t>.</w:t>
            </w:r>
            <w:r w:rsidRPr="00493EA5">
              <w:rPr>
                <w:rFonts w:cs="Arial"/>
                <w:szCs w:val="20"/>
              </w:rPr>
              <w:t xml:space="preserve"> </w:t>
            </w:r>
            <w:r w:rsidR="004B7151" w:rsidRPr="00493EA5">
              <w:rPr>
                <w:rFonts w:cs="Arial"/>
                <w:szCs w:val="20"/>
              </w:rPr>
              <w:t>Het is het personeelslid verboden feiten bekend te maken die het kent uit hoofde van zijn ambt of die hem zijn toevertrouwd, uitgezonderd de feiten die het personeelslid om deontologische of wettelijke redenen kan of moet melden aan het CLB, een externe begeleider, een vertrouwensarts, het jeugdbeschermingscomité of de gerechtelijke instanties.</w:t>
            </w:r>
            <w:r w:rsidR="00B3721E" w:rsidRPr="00493EA5">
              <w:rPr>
                <w:rFonts w:cs="Arial"/>
                <w:szCs w:val="20"/>
              </w:rPr>
              <w:br/>
              <w:t xml:space="preserve">§2. Indien het personeelslid niet onder het ambtsgeheim valt, ondertekent het een </w:t>
            </w:r>
            <w:r w:rsidR="00B3721E" w:rsidRPr="00493EA5">
              <w:rPr>
                <w:rFonts w:cs="Arial"/>
                <w:szCs w:val="20"/>
              </w:rPr>
              <w:lastRenderedPageBreak/>
              <w:t>vertrouwelijkheidsverklaring.</w:t>
            </w:r>
            <w:r w:rsidR="004B7151" w:rsidRPr="005E017A">
              <w:rPr>
                <w:rFonts w:cs="Arial"/>
                <w:szCs w:val="20"/>
              </w:rPr>
              <w:br/>
            </w:r>
          </w:p>
          <w:p w14:paraId="2E668BB8" w14:textId="7BCC12E2" w:rsidR="004B7151" w:rsidRPr="00F72D02"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is verboden om privacygegevens van leerlingen en/of personeelsleden kenbaar te maken en/of door te geven aan derden, tenzij voor de toepassing van een wettelijke of reglementaire bepaling.</w:t>
            </w:r>
            <w:r w:rsidR="000B4CF7">
              <w:rPr>
                <w:rFonts w:cs="Arial"/>
                <w:szCs w:val="20"/>
              </w:rPr>
              <w:br/>
            </w:r>
            <w:r w:rsidR="000B4CF7" w:rsidRPr="00B771CD">
              <w:rPr>
                <w:rFonts w:cs="Arial"/>
                <w:szCs w:val="20"/>
              </w:rPr>
              <w:t xml:space="preserve">Het personeelslid dat kennis neemt van een </w:t>
            </w:r>
            <w:proofErr w:type="spellStart"/>
            <w:r w:rsidR="000B4CF7" w:rsidRPr="00B771CD">
              <w:rPr>
                <w:rFonts w:cs="Arial"/>
                <w:szCs w:val="20"/>
              </w:rPr>
              <w:t>datalek</w:t>
            </w:r>
            <w:proofErr w:type="spellEnd"/>
            <w:r w:rsidR="000B4CF7" w:rsidRPr="00B771CD">
              <w:rPr>
                <w:rFonts w:cs="Arial"/>
                <w:szCs w:val="20"/>
              </w:rPr>
              <w:t xml:space="preserve">, zoals een identiteitsdiefstal of schending van een geheimhoudingsplicht, meldt dit onmiddellijk aan het aanspreekpunt informatieveiligheid binnen </w:t>
            </w:r>
            <w:r w:rsidR="000B4CF7" w:rsidRPr="000F3874">
              <w:rPr>
                <w:rFonts w:cs="Arial"/>
                <w:szCs w:val="20"/>
              </w:rPr>
              <w:t xml:space="preserve">de </w:t>
            </w:r>
            <w:r w:rsidR="00467F94" w:rsidRPr="003C0C28">
              <w:rPr>
                <w:rFonts w:cs="Arial"/>
                <w:szCs w:val="20"/>
              </w:rPr>
              <w:t>school</w:t>
            </w:r>
            <w:r w:rsidR="000B4CF7" w:rsidRPr="003C0C28">
              <w:rPr>
                <w:rFonts w:cs="Arial"/>
                <w:szCs w:val="20"/>
              </w:rPr>
              <w:t xml:space="preserve"> </w:t>
            </w:r>
            <w:r w:rsidR="000B4CF7" w:rsidRPr="000F3874">
              <w:rPr>
                <w:rFonts w:cs="Arial"/>
                <w:szCs w:val="20"/>
              </w:rPr>
              <w:t>(zie</w:t>
            </w:r>
            <w:r w:rsidR="000B4CF7" w:rsidRPr="00B771CD">
              <w:rPr>
                <w:rFonts w:cs="Arial"/>
                <w:szCs w:val="20"/>
              </w:rPr>
              <w:t xml:space="preserve"> bijlage 4).</w:t>
            </w:r>
            <w:r w:rsidRPr="00F72D02">
              <w:rPr>
                <w:rFonts w:cs="Arial"/>
                <w:szCs w:val="20"/>
              </w:rPr>
              <w:br/>
            </w:r>
          </w:p>
          <w:p w14:paraId="2F0AEC82"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 Besluiten en adviezen die via de klassenraad en /of multi</w:t>
            </w:r>
            <w:r w:rsidR="000B4CF7" w:rsidRPr="00B771CD">
              <w:rPr>
                <w:rFonts w:cs="Arial"/>
                <w:szCs w:val="20"/>
              </w:rPr>
              <w:t>dis</w:t>
            </w:r>
            <w:r w:rsidRPr="005E017A">
              <w:rPr>
                <w:rFonts w:cs="Arial"/>
                <w:szCs w:val="20"/>
              </w:rPr>
              <w:t xml:space="preserve">ciplinair overleg (MDO) genomen zijn, worden meegedeeld aan ouders. De personeelsleden rapporteren hierover aan ouders conform deze besluiten en adviezen. </w:t>
            </w:r>
            <w:r w:rsidRPr="005E017A">
              <w:rPr>
                <w:rFonts w:cs="Arial"/>
                <w:szCs w:val="20"/>
              </w:rPr>
              <w:br/>
            </w:r>
          </w:p>
          <w:p w14:paraId="512008D3" w14:textId="354BAAE3" w:rsidR="004B7151" w:rsidRPr="000F3874" w:rsidRDefault="00DE0914" w:rsidP="009E7EB8">
            <w:pPr>
              <w:widowControl w:val="0"/>
              <w:numPr>
                <w:ilvl w:val="0"/>
                <w:numId w:val="2"/>
              </w:numPr>
              <w:tabs>
                <w:tab w:val="left" w:pos="-1440"/>
                <w:tab w:val="left" w:pos="-720"/>
                <w:tab w:val="num" w:pos="720"/>
              </w:tabs>
              <w:ind w:left="720" w:hanging="720"/>
              <w:rPr>
                <w:rFonts w:cs="Arial"/>
                <w:szCs w:val="20"/>
              </w:rPr>
            </w:pPr>
            <w:r w:rsidRPr="00493EA5">
              <w:rPr>
                <w:rFonts w:cs="Arial"/>
                <w:szCs w:val="20"/>
              </w:rPr>
              <w:t xml:space="preserve">§1. </w:t>
            </w:r>
            <w:r w:rsidR="00847A22" w:rsidRPr="00493EA5">
              <w:rPr>
                <w:rFonts w:cs="Arial"/>
                <w:szCs w:val="20"/>
              </w:rPr>
              <w:t xml:space="preserve">De school kan foto’s waar personeelsleden </w:t>
            </w:r>
            <w:r w:rsidR="000B4CF7" w:rsidRPr="00493EA5">
              <w:rPr>
                <w:rFonts w:cs="Arial"/>
                <w:szCs w:val="20"/>
              </w:rPr>
              <w:t xml:space="preserve">herkenbaar en centraal </w:t>
            </w:r>
            <w:r w:rsidR="00847A22" w:rsidRPr="00493EA5">
              <w:rPr>
                <w:rFonts w:cs="Arial"/>
                <w:szCs w:val="20"/>
              </w:rPr>
              <w:t>op afgebeeld zijn, slechts publiceren na ondubbelzinnige toestemming van het personeelslid.</w:t>
            </w:r>
            <w:r w:rsidR="00467F94" w:rsidRPr="00493EA5">
              <w:rPr>
                <w:rFonts w:cs="Arial"/>
                <w:szCs w:val="20"/>
              </w:rPr>
              <w:t xml:space="preserve"> Het personeelslid ondertekent hiervoor het document toestemming digitaal beeldmateriaal. Het personeelslid is op de hoogte dat hij/zij deze toestemming altijd kan inzien, intrekken of wijzigen.</w:t>
            </w:r>
            <w:r w:rsidR="00DF3E4F" w:rsidRPr="00493EA5">
              <w:rPr>
                <w:rFonts w:cs="Arial"/>
                <w:szCs w:val="20"/>
              </w:rPr>
              <w:br/>
              <w:t>§2. Het schoolbestuur informeert de personeelsleden over hoe het met hun persoonsgegevens omgaat via de privacyverklaring voor personeelsleden.</w:t>
            </w:r>
            <w:r w:rsidR="00467F94" w:rsidRPr="000F3874">
              <w:rPr>
                <w:rFonts w:cs="Arial"/>
                <w:szCs w:val="20"/>
              </w:rPr>
              <w:br/>
            </w:r>
          </w:p>
          <w:p w14:paraId="54FF5913" w14:textId="77777777" w:rsidR="00467F94" w:rsidRPr="00D04A03" w:rsidRDefault="00467F94" w:rsidP="009E7EB8">
            <w:pPr>
              <w:widowControl w:val="0"/>
              <w:numPr>
                <w:ilvl w:val="0"/>
                <w:numId w:val="2"/>
              </w:numPr>
              <w:tabs>
                <w:tab w:val="left" w:pos="-1440"/>
                <w:tab w:val="left" w:pos="-720"/>
                <w:tab w:val="num" w:pos="720"/>
              </w:tabs>
              <w:ind w:left="720" w:hanging="720"/>
              <w:rPr>
                <w:rFonts w:cs="Arial"/>
                <w:szCs w:val="20"/>
              </w:rPr>
            </w:pPr>
            <w:r w:rsidRPr="003C0C28">
              <w:rPr>
                <w:rFonts w:cs="Arial"/>
                <w:szCs w:val="20"/>
              </w:rPr>
              <w:t xml:space="preserve">Het </w:t>
            </w:r>
            <w:r w:rsidRPr="00D04A03">
              <w:rPr>
                <w:rFonts w:cs="Arial"/>
                <w:szCs w:val="20"/>
              </w:rPr>
              <w:t>personeelslid heeft de privacyverklaring van het schoolbestuur gelezen en kent zijn rechten en plichten op het vlak van informatieveiligheid en privacy.</w:t>
            </w:r>
          </w:p>
          <w:p w14:paraId="6309003F" w14:textId="1F3E5210" w:rsidR="004B7151" w:rsidRPr="00D04A03" w:rsidRDefault="004B7151" w:rsidP="004B7151">
            <w:pPr>
              <w:widowControl w:val="0"/>
              <w:ind w:left="1276" w:hanging="1276"/>
              <w:rPr>
                <w:rFonts w:cs="Arial"/>
              </w:rPr>
            </w:pPr>
          </w:p>
          <w:p w14:paraId="67466E18" w14:textId="7B620597" w:rsidR="00086550" w:rsidRPr="00D04A03" w:rsidRDefault="00086550" w:rsidP="00D04A03">
            <w:pPr>
              <w:widowControl w:val="0"/>
              <w:tabs>
                <w:tab w:val="left" w:pos="-1440"/>
                <w:tab w:val="left" w:pos="-720"/>
                <w:tab w:val="num" w:pos="720"/>
              </w:tabs>
              <w:ind w:left="746" w:hanging="746"/>
              <w:rPr>
                <w:rFonts w:cs="Arial"/>
                <w:szCs w:val="20"/>
              </w:rPr>
            </w:pPr>
            <w:r w:rsidRPr="00D04A03">
              <w:rPr>
                <w:rFonts w:cs="Arial"/>
                <w:szCs w:val="20"/>
              </w:rPr>
              <w:t>Art. 163bis</w:t>
            </w:r>
            <w:r w:rsidRPr="00D04A03">
              <w:rPr>
                <w:rFonts w:cs="Arial"/>
              </w:rPr>
              <w:t xml:space="preserve"> </w:t>
            </w:r>
            <w:r w:rsidRPr="00D04A03">
              <w:rPr>
                <w:rStyle w:val="ui-provider"/>
                <w:rFonts w:cs="Arial"/>
              </w:rPr>
              <w:t xml:space="preserve">Bewakingscamera’s </w:t>
            </w:r>
            <w:r w:rsidRPr="00D04A03">
              <w:rPr>
                <w:rStyle w:val="ui-provider"/>
                <w:rFonts w:cs="Arial"/>
                <w:i/>
                <w:iCs/>
              </w:rPr>
              <w:t>(indien van toepassing)</w:t>
            </w:r>
            <w:r w:rsidRPr="00D04A03">
              <w:rPr>
                <w:rFonts w:cs="Arial"/>
              </w:rPr>
              <w:br/>
            </w:r>
            <w:r w:rsidRPr="00D04A03">
              <w:rPr>
                <w:rStyle w:val="ui-provider"/>
                <w:rFonts w:cs="Arial"/>
              </w:rPr>
              <w:t>De school maakt gebruik van bewakingscamera’s (bijv. ter preventie van diefstal, vandalisme …) . De plaatsen die onder camerabewaking staan, worden duidelijk aangeduid met een pictogram en de beelden worden maximaal 4 weken bewaard. Personeelsleden die werden gefilmd, kunnen deze beelden opvragen op voorwaarde dat de vraag voldoende gedetailleerd is.</w:t>
            </w:r>
          </w:p>
          <w:p w14:paraId="34DEED68" w14:textId="77777777" w:rsidR="00086550" w:rsidRPr="00D04A03" w:rsidRDefault="00086550" w:rsidP="004B7151">
            <w:pPr>
              <w:widowControl w:val="0"/>
              <w:ind w:left="1276" w:hanging="1276"/>
              <w:rPr>
                <w:rFonts w:cs="Arial"/>
              </w:rPr>
            </w:pPr>
          </w:p>
          <w:p w14:paraId="6B5B62A0" w14:textId="77777777" w:rsidR="004B7151" w:rsidRPr="00D04A03" w:rsidRDefault="004B7151" w:rsidP="004B7151">
            <w:pPr>
              <w:pStyle w:val="Kop2"/>
              <w:keepNext w:val="0"/>
              <w:widowControl w:val="0"/>
            </w:pPr>
            <w:bookmarkStart w:id="170" w:name="_Toc212803448"/>
            <w:r w:rsidRPr="00D04A03">
              <w:t>Zorgvuldig bestuur</w:t>
            </w:r>
            <w:bookmarkEnd w:id="170"/>
          </w:p>
          <w:p w14:paraId="2BE389FD" w14:textId="77777777" w:rsidR="004B7151" w:rsidRPr="005E017A" w:rsidRDefault="004B7151" w:rsidP="004B7151">
            <w:pPr>
              <w:widowControl w:val="0"/>
            </w:pPr>
          </w:p>
          <w:p w14:paraId="53317E1C"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mag geen giften, geschenken, beloningen of andere voordelen die zijn integriteit kunnen aantasten, vragen, eisen of aannemen.</w:t>
            </w:r>
            <w:r w:rsidRPr="005E017A">
              <w:rPr>
                <w:rFonts w:cs="Arial"/>
                <w:szCs w:val="20"/>
              </w:rPr>
              <w:br/>
            </w:r>
          </w:p>
          <w:p w14:paraId="2CBFD1CA"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mag zijn gezag niet aanwenden voor politieke of commerciële doeleinden.</w:t>
            </w:r>
            <w:r w:rsidRPr="005E017A">
              <w:rPr>
                <w:rFonts w:cs="Arial"/>
                <w:szCs w:val="20"/>
              </w:rPr>
              <w:br/>
            </w:r>
          </w:p>
          <w:p w14:paraId="55DFEF26"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geeft blijk van respect voor de religieuze, filosofische of politieke overtuiging van de leerlingen en hun ouders.</w:t>
            </w:r>
            <w:r w:rsidRPr="005E017A">
              <w:rPr>
                <w:rFonts w:cs="Arial"/>
                <w:szCs w:val="20"/>
              </w:rPr>
              <w:br/>
            </w:r>
          </w:p>
          <w:p w14:paraId="0AE66A90"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verkoop van goederen is slechts mogelijk mits schriftelijke goedkeuring door het schoolbestuur.</w:t>
            </w:r>
            <w:r w:rsidRPr="005E017A">
              <w:rPr>
                <w:rFonts w:cs="Arial"/>
                <w:szCs w:val="20"/>
              </w:rPr>
              <w:br/>
            </w:r>
          </w:p>
          <w:p w14:paraId="4492BD0D" w14:textId="0E63EF56"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Mededelingen waarvan derden vragen ze te verspreiden onder of via de leerlingen worden alleen verdeeld met toestemming van de </w:t>
            </w:r>
            <w:r w:rsidRPr="000F3874">
              <w:rPr>
                <w:rFonts w:cs="Arial"/>
                <w:szCs w:val="20"/>
              </w:rPr>
              <w:t>directeur</w:t>
            </w:r>
            <w:r w:rsidR="00D14A16" w:rsidRPr="003C0C28">
              <w:rPr>
                <w:rFonts w:cs="Arial"/>
                <w:szCs w:val="20"/>
              </w:rPr>
              <w:t>, zonder dat hierbij afbreuk wordt gedaan aan het syndicaal statuu</w:t>
            </w:r>
            <w:r w:rsidR="005A7EEA" w:rsidRPr="003C0C28">
              <w:rPr>
                <w:rFonts w:cs="Arial"/>
                <w:szCs w:val="20"/>
              </w:rPr>
              <w:t>t</w:t>
            </w:r>
            <w:r w:rsidRPr="003C0C28">
              <w:rPr>
                <w:rFonts w:cs="Arial"/>
                <w:szCs w:val="20"/>
              </w:rPr>
              <w:t xml:space="preserve">. </w:t>
            </w:r>
            <w:r w:rsidRPr="000F3874">
              <w:rPr>
                <w:rFonts w:cs="Arial"/>
                <w:szCs w:val="20"/>
              </w:rPr>
              <w:t>De mededelingen mogen niet in strijd zijn met de bepalingen opgenomen in het schoolreglement</w:t>
            </w:r>
            <w:r w:rsidRPr="003C0C28">
              <w:rPr>
                <w:rFonts w:cs="Arial"/>
                <w:szCs w:val="20"/>
              </w:rPr>
              <w:t>.</w:t>
            </w:r>
            <w:r w:rsidR="00851AF6" w:rsidRPr="003C0C28">
              <w:rPr>
                <w:rFonts w:cs="Arial"/>
                <w:szCs w:val="20"/>
              </w:rPr>
              <w:t xml:space="preserve"> </w:t>
            </w:r>
            <w:r w:rsidRPr="000F3874">
              <w:rPr>
                <w:rFonts w:cs="Arial"/>
                <w:szCs w:val="20"/>
              </w:rPr>
              <w:t xml:space="preserve">De directeur wint </w:t>
            </w:r>
            <w:r w:rsidRPr="005E017A">
              <w:rPr>
                <w:rFonts w:cs="Arial"/>
                <w:szCs w:val="20"/>
              </w:rPr>
              <w:t xml:space="preserve">indien nodig het advies in van het college van burgemeester en schepenen. </w:t>
            </w:r>
            <w:r w:rsidRPr="005E017A">
              <w:rPr>
                <w:rFonts w:cs="Arial"/>
                <w:szCs w:val="20"/>
              </w:rPr>
              <w:br/>
            </w:r>
          </w:p>
          <w:p w14:paraId="4C6B720A"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Geldinzamelingen zijn slechts toegestaan indien ze in overeenstemming zijn met de bepalingen van de bijdrageregelingen, voorzien in het schoolreglement.</w:t>
            </w:r>
          </w:p>
          <w:p w14:paraId="5102CD10" w14:textId="77777777" w:rsidR="004B7151" w:rsidRPr="005E017A" w:rsidRDefault="004B7151" w:rsidP="004B7151">
            <w:pPr>
              <w:pStyle w:val="Kop2"/>
              <w:keepNext w:val="0"/>
              <w:widowControl w:val="0"/>
            </w:pPr>
            <w:bookmarkStart w:id="171" w:name="_Toc145210966"/>
            <w:bookmarkStart w:id="172" w:name="_Toc212803449"/>
            <w:r w:rsidRPr="005E017A">
              <w:t>Initiatieven van personeel</w:t>
            </w:r>
            <w:bookmarkEnd w:id="171"/>
            <w:r w:rsidRPr="005E017A">
              <w:t>sleden</w:t>
            </w:r>
            <w:bookmarkEnd w:id="172"/>
            <w:r w:rsidRPr="005E017A">
              <w:br/>
            </w:r>
          </w:p>
          <w:p w14:paraId="7381BA13"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Alle teksten die het personeelslid wil verspreiden in de school, moeten vooraf ter goedkeuring aan de directeur worden voorgelegd.</w:t>
            </w:r>
            <w:r w:rsidRPr="005E017A">
              <w:rPr>
                <w:rFonts w:cs="Arial"/>
                <w:szCs w:val="20"/>
              </w:rPr>
              <w:br/>
            </w:r>
          </w:p>
          <w:p w14:paraId="420601CE" w14:textId="23D80588" w:rsidR="00B67254"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Een geldomhaling in de school door het personeelslid kan slechts gebeuren na schriftelijke goedkeuring van de directeur.</w:t>
            </w:r>
            <w:r w:rsidR="00B67254">
              <w:rPr>
                <w:rFonts w:cs="Arial"/>
                <w:szCs w:val="20"/>
              </w:rPr>
              <w:br/>
            </w:r>
          </w:p>
          <w:p w14:paraId="246FE57A" w14:textId="77777777" w:rsidR="00256E7F" w:rsidRPr="00B67254" w:rsidRDefault="00256E7F" w:rsidP="009E7EB8">
            <w:pPr>
              <w:widowControl w:val="0"/>
              <w:numPr>
                <w:ilvl w:val="0"/>
                <w:numId w:val="2"/>
              </w:numPr>
              <w:tabs>
                <w:tab w:val="left" w:pos="-1440"/>
                <w:tab w:val="left" w:pos="-720"/>
                <w:tab w:val="num" w:pos="720"/>
              </w:tabs>
              <w:ind w:left="720" w:hanging="720"/>
              <w:rPr>
                <w:rFonts w:cs="Arial"/>
                <w:szCs w:val="20"/>
              </w:rPr>
            </w:pPr>
          </w:p>
          <w:p w14:paraId="344A2296" w14:textId="77777777" w:rsidR="004B7151" w:rsidRPr="005E017A" w:rsidRDefault="004B7151" w:rsidP="009E7EB8">
            <w:pPr>
              <w:widowControl w:val="0"/>
              <w:numPr>
                <w:ilvl w:val="1"/>
                <w:numId w:val="2"/>
              </w:numPr>
              <w:tabs>
                <w:tab w:val="left" w:pos="-1440"/>
                <w:tab w:val="left" w:pos="-720"/>
              </w:tabs>
              <w:rPr>
                <w:rFonts w:cs="Arial"/>
                <w:szCs w:val="20"/>
              </w:rPr>
            </w:pPr>
            <w:r w:rsidRPr="005E017A">
              <w:rPr>
                <w:rFonts w:cs="Arial"/>
                <w:szCs w:val="20"/>
              </w:rPr>
              <w:t>Het personeelslid mag geen machines, toestellen, grondstoffen en dienstvoertuigen van de school gebruiken voor privédoeleinden, behalve mits uitdrukkelijke toestemming van het college van burgemeester en schepenen.</w:t>
            </w:r>
          </w:p>
          <w:p w14:paraId="1B1DA5F2" w14:textId="3158F984" w:rsidR="004B7151" w:rsidRPr="005E017A" w:rsidRDefault="004B7151" w:rsidP="009E7EB8">
            <w:pPr>
              <w:widowControl w:val="0"/>
              <w:numPr>
                <w:ilvl w:val="1"/>
                <w:numId w:val="2"/>
              </w:numPr>
              <w:tabs>
                <w:tab w:val="left" w:pos="-1440"/>
                <w:tab w:val="left" w:pos="-720"/>
              </w:tabs>
              <w:rPr>
                <w:rFonts w:cs="Arial"/>
                <w:szCs w:val="20"/>
              </w:rPr>
            </w:pPr>
            <w:r w:rsidRPr="005E017A">
              <w:rPr>
                <w:rFonts w:cs="Arial"/>
                <w:szCs w:val="20"/>
              </w:rPr>
              <w:t>Het personeelslid mag geen persoonlijke machines of toestellen gebruiken in de school, behoudens uitdrukkelijke toestemming van de directeur.</w:t>
            </w:r>
          </w:p>
          <w:p w14:paraId="37FB0D4D" w14:textId="21BF8C20" w:rsidR="00D04A03" w:rsidRDefault="00D04A03" w:rsidP="004B7151">
            <w:pPr>
              <w:pStyle w:val="Kop2"/>
              <w:keepNext w:val="0"/>
              <w:widowControl w:val="0"/>
              <w:rPr>
                <w:highlight w:val="green"/>
              </w:rPr>
            </w:pPr>
            <w:bookmarkStart w:id="173" w:name="_Toc212803450"/>
            <w:r w:rsidRPr="00D04A03">
              <w:rPr>
                <w:highlight w:val="green"/>
              </w:rPr>
              <w:t>Neutraliteit</w:t>
            </w:r>
            <w:bookmarkEnd w:id="173"/>
          </w:p>
          <w:p w14:paraId="4F9A8CE0" w14:textId="70969EAB" w:rsidR="0030573C" w:rsidRPr="0030573C" w:rsidRDefault="0030573C" w:rsidP="0030573C">
            <w:pPr>
              <w:widowControl w:val="0"/>
              <w:numPr>
                <w:ilvl w:val="0"/>
                <w:numId w:val="2"/>
              </w:numPr>
              <w:tabs>
                <w:tab w:val="left" w:pos="-1440"/>
                <w:tab w:val="left" w:pos="-720"/>
                <w:tab w:val="num" w:pos="720"/>
              </w:tabs>
              <w:ind w:left="720" w:hanging="720"/>
              <w:rPr>
                <w:rFonts w:cs="Arial"/>
                <w:szCs w:val="20"/>
              </w:rPr>
            </w:pPr>
          </w:p>
          <w:p w14:paraId="04B1BDF1" w14:textId="77777777" w:rsidR="00D04A03" w:rsidRPr="00D04A03" w:rsidRDefault="00D04A03" w:rsidP="00D04A03">
            <w:pPr>
              <w:ind w:left="746" w:hanging="425"/>
              <w:rPr>
                <w:highlight w:val="green"/>
                <w:lang w:val="nl-BE"/>
              </w:rPr>
            </w:pPr>
            <w:r w:rsidRPr="00D04A03">
              <w:rPr>
                <w:highlight w:val="green"/>
                <w:lang w:val="nl-BE"/>
              </w:rPr>
              <w:t xml:space="preserve">§1. </w:t>
            </w:r>
            <w:r w:rsidRPr="00D04A03">
              <w:rPr>
                <w:b/>
                <w:bCs/>
                <w:highlight w:val="green"/>
                <w:lang w:val="nl-BE"/>
              </w:rPr>
              <w:t>Beginsel van neutraliteit</w:t>
            </w:r>
            <w:r w:rsidRPr="00D04A03">
              <w:rPr>
                <w:highlight w:val="green"/>
                <w:lang w:val="nl-BE"/>
              </w:rPr>
              <w:br/>
              <w:t>De gemeentelijke basisschool is een pluralistische instelling die zich kenmerkt door levensbeschouwelijke, religieuze en politieke neutraliteit.</w:t>
            </w:r>
            <w:r w:rsidRPr="00D04A03">
              <w:rPr>
                <w:highlight w:val="green"/>
                <w:lang w:val="nl-BE"/>
              </w:rPr>
              <w:br/>
              <w:t>Het personeelslid oefent zijn functie uit met respect voor de overtuigingen van alle leerlingen, ouders en collega’s, en onthoudt zich van elke vorm van beïnvloeding of propaganda.</w:t>
            </w:r>
          </w:p>
          <w:p w14:paraId="31D08903" w14:textId="77777777" w:rsidR="00D04A03" w:rsidRPr="00D04A03" w:rsidRDefault="00D04A03" w:rsidP="00D04A03">
            <w:pPr>
              <w:ind w:left="746" w:hanging="425"/>
              <w:rPr>
                <w:highlight w:val="green"/>
                <w:lang w:val="nl-BE"/>
              </w:rPr>
            </w:pPr>
            <w:r w:rsidRPr="00D04A03">
              <w:rPr>
                <w:highlight w:val="green"/>
                <w:lang w:val="nl-BE"/>
              </w:rPr>
              <w:t xml:space="preserve">§2. </w:t>
            </w:r>
            <w:r w:rsidRPr="00D04A03">
              <w:rPr>
                <w:b/>
                <w:bCs/>
                <w:highlight w:val="green"/>
                <w:lang w:val="nl-BE"/>
              </w:rPr>
              <w:t>Verbod op het dragen van levensbeschouwelijke tekens</w:t>
            </w:r>
            <w:r w:rsidRPr="00D04A03">
              <w:rPr>
                <w:highlight w:val="green"/>
                <w:lang w:val="nl-BE"/>
              </w:rPr>
              <w:br/>
              <w:t>Ter waarborging van de neutraliteit en de onpartijdigheid van het gemeentelijk onderwijs is het personeelsleden verboden tijdens de uitoefening van hun functie en binnen de schoolgebouwen of -terreinen zichtbare levensbeschouwelijke, religieuze of politieke tekens te dragen.</w:t>
            </w:r>
            <w:r w:rsidRPr="00D04A03">
              <w:rPr>
                <w:highlight w:val="green"/>
                <w:lang w:val="nl-BE"/>
              </w:rPr>
              <w:br/>
              <w:t>Onder dergelijke tekens worden verstaan: kledingstukken, hoofddeksels, sieraden, insignes of andere uiterlijke kentekens die een levensbeschouwelijke, religieuze of politieke overtuiging uitdrukken of vertegenwoordigen.</w:t>
            </w:r>
          </w:p>
          <w:p w14:paraId="2825165A" w14:textId="76D015F2" w:rsidR="00D04A03" w:rsidRPr="00D04A03" w:rsidRDefault="00D04A03" w:rsidP="00D04A03">
            <w:pPr>
              <w:ind w:left="746" w:hanging="425"/>
              <w:rPr>
                <w:highlight w:val="green"/>
                <w:lang w:val="nl-BE"/>
              </w:rPr>
            </w:pPr>
            <w:r w:rsidRPr="00D04A03">
              <w:rPr>
                <w:highlight w:val="green"/>
                <w:lang w:val="nl-BE"/>
              </w:rPr>
              <w:t xml:space="preserve">§3. </w:t>
            </w:r>
            <w:r w:rsidRPr="00D04A03">
              <w:rPr>
                <w:b/>
                <w:bCs/>
                <w:highlight w:val="green"/>
                <w:lang w:val="nl-BE"/>
              </w:rPr>
              <w:t>Uitzondering voor levensbeschouwelijke vakken</w:t>
            </w:r>
            <w:r w:rsidRPr="00D04A03">
              <w:rPr>
                <w:highlight w:val="green"/>
                <w:lang w:val="nl-BE"/>
              </w:rPr>
              <w:br/>
              <w:t>Het verbod vermeld in §2 is niet van toepassing op personeelsleden die belast zijn met het geven van levensbeschouwelijke vakken.</w:t>
            </w:r>
            <w:r w:rsidRPr="00D04A03">
              <w:rPr>
                <w:highlight w:val="green"/>
                <w:lang w:val="nl-BE"/>
              </w:rPr>
              <w:br/>
              <w:t>Binnen het kader van hun onderwijsopdracht mogen deze personeelsleden levensbeschouwelijke tekens dragen</w:t>
            </w:r>
            <w:r w:rsidR="00362676">
              <w:rPr>
                <w:highlight w:val="green"/>
                <w:lang w:val="nl-BE"/>
              </w:rPr>
              <w:t xml:space="preserve">. </w:t>
            </w:r>
            <w:r w:rsidRPr="00D04A03">
              <w:rPr>
                <w:highlight w:val="green"/>
                <w:lang w:val="nl-BE"/>
              </w:rPr>
              <w:t>Deze uitzondering geldt enkel tijdens de lessen van het levensbeschouwelijk vak zelf en niet daarbuiten.</w:t>
            </w:r>
          </w:p>
          <w:p w14:paraId="31D74181" w14:textId="77777777" w:rsidR="00D04A03" w:rsidRPr="00D04A03" w:rsidRDefault="00D04A03" w:rsidP="00D04A03">
            <w:pPr>
              <w:ind w:left="746" w:hanging="425"/>
              <w:rPr>
                <w:highlight w:val="green"/>
                <w:lang w:val="nl-BE"/>
              </w:rPr>
            </w:pPr>
            <w:r w:rsidRPr="00D04A03">
              <w:rPr>
                <w:highlight w:val="green"/>
                <w:lang w:val="nl-BE"/>
              </w:rPr>
              <w:t xml:space="preserve">§4. </w:t>
            </w:r>
            <w:r w:rsidRPr="00D04A03">
              <w:rPr>
                <w:b/>
                <w:bCs/>
                <w:highlight w:val="green"/>
                <w:lang w:val="nl-BE"/>
              </w:rPr>
              <w:t>Toepassingsgebied</w:t>
            </w:r>
            <w:r w:rsidRPr="00D04A03">
              <w:rPr>
                <w:highlight w:val="green"/>
                <w:lang w:val="nl-BE"/>
              </w:rPr>
              <w:br/>
              <w:t>Dit artikel is van toepassing op alle personeelsleden van de gemeentelijke basisschool, ongeacht hun statuut, functie, graad of arbeidsregeling, gedurende de uitvoering van hun dienstverrichtingen en bij alle contacten met leerlingen, ouders, collega’s en derden binnen de schoolcontext.</w:t>
            </w:r>
          </w:p>
          <w:p w14:paraId="69318D28" w14:textId="77777777" w:rsidR="00D04A03" w:rsidRPr="00D04A03" w:rsidRDefault="00D04A03" w:rsidP="00D04A03"/>
          <w:p w14:paraId="5B73EA09" w14:textId="7A7D6791" w:rsidR="004B7151" w:rsidRPr="005E017A" w:rsidRDefault="004B7151" w:rsidP="004B7151">
            <w:pPr>
              <w:pStyle w:val="Kop2"/>
              <w:keepNext w:val="0"/>
              <w:widowControl w:val="0"/>
            </w:pPr>
            <w:bookmarkStart w:id="174" w:name="_Toc212803451"/>
            <w:r w:rsidRPr="005E017A">
              <w:t>Verzekering</w:t>
            </w:r>
            <w:bookmarkEnd w:id="174"/>
          </w:p>
          <w:p w14:paraId="08E65329" w14:textId="77777777" w:rsidR="004B7151" w:rsidRPr="005E017A" w:rsidRDefault="004B7151" w:rsidP="004B7151">
            <w:pPr>
              <w:widowControl w:val="0"/>
              <w:ind w:left="708"/>
            </w:pPr>
          </w:p>
          <w:p w14:paraId="0710F0FD" w14:textId="77777777" w:rsidR="004B7151" w:rsidRPr="00BC2448" w:rsidRDefault="004B7151" w:rsidP="009E7EB8">
            <w:pPr>
              <w:widowControl w:val="0"/>
              <w:numPr>
                <w:ilvl w:val="0"/>
                <w:numId w:val="2"/>
              </w:numPr>
              <w:tabs>
                <w:tab w:val="left" w:pos="-1440"/>
                <w:tab w:val="left" w:pos="-720"/>
                <w:tab w:val="num" w:pos="720"/>
              </w:tabs>
              <w:ind w:left="720" w:hanging="720"/>
              <w:rPr>
                <w:rFonts w:cs="Arial"/>
                <w:szCs w:val="20"/>
              </w:rPr>
            </w:pPr>
            <w:r w:rsidRPr="00BC2448">
              <w:rPr>
                <w:rFonts w:cs="Arial"/>
                <w:szCs w:val="20"/>
              </w:rPr>
              <w:t xml:space="preserve">Het schoolbestuur onderschrijft een verzekeringspolis burgerlijke aansprakelijkheid en rechtsbijstand voor haar personeelsleden en dit volgens de normale gangbare voorwaarden van dergelijke verzekeringspolis. </w:t>
            </w:r>
          </w:p>
          <w:p w14:paraId="2FF9CA04" w14:textId="77777777" w:rsidR="004B7151" w:rsidRPr="00F470AF" w:rsidRDefault="004B7151" w:rsidP="004B7151">
            <w:pPr>
              <w:widowControl w:val="0"/>
              <w:tabs>
                <w:tab w:val="left" w:pos="-1440"/>
                <w:tab w:val="left" w:pos="-720"/>
              </w:tabs>
              <w:ind w:left="708"/>
              <w:rPr>
                <w:rFonts w:cs="Arial"/>
                <w:b/>
                <w:szCs w:val="20"/>
              </w:rPr>
            </w:pPr>
            <w:r w:rsidRPr="00BC2448">
              <w:rPr>
                <w:rFonts w:cs="Arial"/>
                <w:szCs w:val="20"/>
              </w:rPr>
              <w:t>Hierdoor is het personeelslid in het kader van de uitoefening van zijn opdracht verzekerd als zijn professionele burgerlijke aansprakelijkheid, op basis van de artikelen 1382 tot en met 1386 van het Burgerlijk Wetboek, in het gedrang komt. Als het personeelslid zelf, ten laste van een derde die niet het schoolbestuur is of een van haar leden, een vordering tot schadevergoeding instelt voor fysieke of materiële schade of de daaruit voortvloeiende morele schade opgelopen in of ten gevolge van de uitoefening van zijn ambt, dan staat het schoolbestuur in voor de juridische bijstand</w:t>
            </w:r>
            <w:r w:rsidRPr="00F470AF">
              <w:rPr>
                <w:rFonts w:cs="Arial"/>
                <w:b/>
                <w:szCs w:val="20"/>
              </w:rPr>
              <w:t xml:space="preserve">. </w:t>
            </w:r>
          </w:p>
          <w:p w14:paraId="1CC7C675" w14:textId="77777777" w:rsidR="004B7151" w:rsidRPr="005E017A" w:rsidRDefault="004B7151" w:rsidP="004B7151">
            <w:pPr>
              <w:widowControl w:val="0"/>
              <w:tabs>
                <w:tab w:val="left" w:pos="-1440"/>
                <w:tab w:val="left" w:pos="-720"/>
                <w:tab w:val="num" w:pos="720"/>
              </w:tabs>
              <w:ind w:left="708"/>
              <w:rPr>
                <w:rFonts w:cs="Arial"/>
                <w:szCs w:val="20"/>
              </w:rPr>
            </w:pPr>
            <w:r w:rsidRPr="005E017A">
              <w:rPr>
                <w:rFonts w:cs="Arial"/>
                <w:szCs w:val="20"/>
              </w:rPr>
              <w:t>Op eenvoudig verzoek kan het personeelslid de polis inkijken.</w:t>
            </w:r>
            <w:r w:rsidRPr="005E017A">
              <w:rPr>
                <w:rFonts w:cs="Arial"/>
                <w:szCs w:val="20"/>
              </w:rPr>
              <w:br/>
              <w:t>Het schoolbestuur neemt de kosten die normaal voortvloeien uit deze verplichtingen, voor zijn rekening.</w:t>
            </w:r>
            <w:r w:rsidRPr="005E017A">
              <w:rPr>
                <w:rFonts w:cs="Arial"/>
                <w:szCs w:val="20"/>
              </w:rPr>
              <w:br/>
            </w:r>
          </w:p>
          <w:p w14:paraId="37154986"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laat zijn persoonlijke bezittingen niet onbeheerd achter.</w:t>
            </w:r>
            <w:r w:rsidRPr="005E017A">
              <w:rPr>
                <w:rFonts w:cs="Arial"/>
                <w:szCs w:val="20"/>
              </w:rPr>
              <w:br/>
            </w:r>
          </w:p>
          <w:p w14:paraId="46B27D69"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 Het schoolbestuur is niet verantwoordelijk voor gebeurlijke diefstallen.</w:t>
            </w:r>
          </w:p>
          <w:p w14:paraId="4881F5EB" w14:textId="77777777" w:rsidR="004B7151" w:rsidRPr="005E017A" w:rsidRDefault="004B7151" w:rsidP="004B7151">
            <w:pPr>
              <w:widowControl w:val="0"/>
              <w:tabs>
                <w:tab w:val="left" w:pos="-1440"/>
                <w:tab w:val="left" w:pos="-720"/>
              </w:tabs>
              <w:rPr>
                <w:rFonts w:cs="Arial"/>
                <w:szCs w:val="20"/>
              </w:rPr>
            </w:pPr>
          </w:p>
          <w:p w14:paraId="3CC40ADE" w14:textId="77777777" w:rsidR="004B7151" w:rsidRPr="005E017A" w:rsidRDefault="004B7151" w:rsidP="004B7151">
            <w:pPr>
              <w:pStyle w:val="Kop2"/>
              <w:keepNext w:val="0"/>
              <w:widowControl w:val="0"/>
            </w:pPr>
            <w:bookmarkStart w:id="175" w:name="_Toc212803452"/>
            <w:r w:rsidRPr="005E017A">
              <w:t>Schoolreglement</w:t>
            </w:r>
            <w:bookmarkEnd w:id="175"/>
          </w:p>
          <w:p w14:paraId="47E1BFF6" w14:textId="77777777" w:rsidR="004B7151" w:rsidRPr="005E017A" w:rsidRDefault="004B7151" w:rsidP="004B7151">
            <w:pPr>
              <w:widowControl w:val="0"/>
              <w:ind w:left="708"/>
            </w:pPr>
          </w:p>
          <w:p w14:paraId="3A8E2DFD"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doet, binnen zijn verantwoordelijkheid, het schoolreglement door de leerlingen naleven en zorgt voor orde en tucht op een manier die verenigbaar is met de menselijke waardigheid.</w:t>
            </w:r>
            <w:r w:rsidRPr="005E017A">
              <w:rPr>
                <w:rFonts w:cs="Arial"/>
                <w:szCs w:val="20"/>
              </w:rPr>
              <w:br/>
            </w:r>
          </w:p>
          <w:p w14:paraId="7B8712C8"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lastRenderedPageBreak/>
              <w:t>Het personeelslid beoordeelt objectief de laakbare daden of houdingen van de leerlingen. Sancties worden opgelegd conform het schoolreglement en moeten pedagogisch verantwoord zijn.</w:t>
            </w:r>
          </w:p>
          <w:p w14:paraId="07E874A0" w14:textId="77777777" w:rsidR="004B7151" w:rsidRPr="005E017A" w:rsidRDefault="004B7151" w:rsidP="004B7151">
            <w:pPr>
              <w:widowControl w:val="0"/>
              <w:tabs>
                <w:tab w:val="left" w:pos="-1440"/>
                <w:tab w:val="left" w:pos="-720"/>
              </w:tabs>
              <w:rPr>
                <w:rFonts w:cs="Arial"/>
                <w:szCs w:val="20"/>
              </w:rPr>
            </w:pPr>
          </w:p>
          <w:p w14:paraId="7BCEDC3D"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verwittigt de directeur ingeval van ernstige inbreuken op het schoolreglement die hij/zij vaststelt bij de leerlingen en hun ouders.</w:t>
            </w:r>
          </w:p>
          <w:p w14:paraId="49E40041" w14:textId="77777777" w:rsidR="004B7151" w:rsidRPr="005E017A" w:rsidRDefault="004B7151" w:rsidP="004B7151">
            <w:pPr>
              <w:widowControl w:val="0"/>
              <w:tabs>
                <w:tab w:val="left" w:pos="-1440"/>
                <w:tab w:val="left" w:pos="-720"/>
              </w:tabs>
              <w:rPr>
                <w:rFonts w:cs="Arial"/>
                <w:szCs w:val="20"/>
              </w:rPr>
            </w:pPr>
          </w:p>
          <w:p w14:paraId="4AEA8D43" w14:textId="77777777" w:rsidR="004B7151" w:rsidRPr="005E017A" w:rsidRDefault="004B7151" w:rsidP="004B7151">
            <w:pPr>
              <w:widowControl w:val="0"/>
              <w:tabs>
                <w:tab w:val="left" w:pos="-1440"/>
                <w:tab w:val="left" w:pos="-720"/>
              </w:tabs>
              <w:rPr>
                <w:rFonts w:cs="Arial"/>
                <w:szCs w:val="20"/>
              </w:rPr>
            </w:pPr>
          </w:p>
          <w:p w14:paraId="233A2067" w14:textId="77777777" w:rsidR="004B7151" w:rsidRPr="005E017A" w:rsidRDefault="004B7151" w:rsidP="004B7151">
            <w:pPr>
              <w:pStyle w:val="Kop2"/>
              <w:keepNext w:val="0"/>
              <w:widowControl w:val="0"/>
            </w:pPr>
            <w:bookmarkStart w:id="176" w:name="_Toc212803453"/>
            <w:r w:rsidRPr="005E017A">
              <w:t>Gebruik van communicatie- en informaticatoepassingen</w:t>
            </w:r>
            <w:bookmarkEnd w:id="176"/>
            <w:r w:rsidRPr="005E017A">
              <w:br/>
            </w:r>
          </w:p>
          <w:p w14:paraId="07F9D9D3" w14:textId="2BEF24BE"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kan gebruik maken van alle communicatie- en informaticatoepassingen van de school voor zover dit nodig is voor de goede uitoefening van zijn/haar taak.</w:t>
            </w:r>
            <w:r w:rsidR="00151AFD" w:rsidRPr="005E017A">
              <w:rPr>
                <w:rFonts w:cs="Arial"/>
                <w:szCs w:val="20"/>
              </w:rPr>
              <w:br/>
            </w:r>
          </w:p>
          <w:p w14:paraId="1726354B" w14:textId="77777777" w:rsidR="004B7151" w:rsidRPr="005E017A" w:rsidRDefault="004B7151" w:rsidP="009E7EB8">
            <w:pPr>
              <w:widowControl w:val="0"/>
              <w:numPr>
                <w:ilvl w:val="0"/>
                <w:numId w:val="2"/>
              </w:numPr>
              <w:tabs>
                <w:tab w:val="left" w:pos="-1440"/>
                <w:tab w:val="left" w:pos="-720"/>
              </w:tabs>
              <w:ind w:left="720" w:hanging="720"/>
              <w:rPr>
                <w:rFonts w:cs="Arial"/>
                <w:szCs w:val="20"/>
              </w:rPr>
            </w:pPr>
          </w:p>
          <w:p w14:paraId="2FD73638" w14:textId="77777777" w:rsidR="004B7151" w:rsidRPr="005E017A" w:rsidRDefault="004B7151" w:rsidP="009E7EB8">
            <w:pPr>
              <w:widowControl w:val="0"/>
              <w:numPr>
                <w:ilvl w:val="1"/>
                <w:numId w:val="2"/>
              </w:numPr>
              <w:tabs>
                <w:tab w:val="left" w:pos="-1440"/>
                <w:tab w:val="left" w:pos="-720"/>
              </w:tabs>
              <w:rPr>
                <w:rFonts w:cs="Arial"/>
                <w:szCs w:val="20"/>
              </w:rPr>
            </w:pPr>
            <w:r w:rsidRPr="005E017A">
              <w:rPr>
                <w:rFonts w:cs="Arial"/>
                <w:szCs w:val="20"/>
              </w:rPr>
              <w:t>Het personeelslid maakt van deze toepassingen gebruik overeenkomstig de richtlijnen van het schoolbestuur.</w:t>
            </w:r>
            <w:r w:rsidRPr="005E017A">
              <w:rPr>
                <w:rFonts w:cs="Arial"/>
                <w:szCs w:val="20"/>
              </w:rPr>
              <w:br/>
            </w:r>
          </w:p>
          <w:p w14:paraId="6E47D01E" w14:textId="77777777" w:rsidR="004B7151" w:rsidRPr="005E017A" w:rsidRDefault="004B7151" w:rsidP="009E7EB8">
            <w:pPr>
              <w:widowControl w:val="0"/>
              <w:numPr>
                <w:ilvl w:val="1"/>
                <w:numId w:val="2"/>
              </w:numPr>
              <w:tabs>
                <w:tab w:val="left" w:pos="-1440"/>
                <w:tab w:val="left" w:pos="-720"/>
              </w:tabs>
              <w:rPr>
                <w:rFonts w:cs="Arial"/>
                <w:szCs w:val="20"/>
              </w:rPr>
            </w:pPr>
            <w:r w:rsidRPr="005E017A">
              <w:rPr>
                <w:rFonts w:cs="Arial"/>
                <w:szCs w:val="20"/>
              </w:rPr>
              <w:t>Deze richtlijnen worden meegedeeld bij dienstorder en bevatten de controlemaatregelen en de gevolgen die verbonden zijn aan de overtredingen</w:t>
            </w:r>
          </w:p>
          <w:p w14:paraId="252BA6AF" w14:textId="77777777" w:rsidR="00086550" w:rsidRPr="00D76DFC" w:rsidRDefault="00086550" w:rsidP="00086550">
            <w:pPr>
              <w:rPr>
                <w:rFonts w:asciiTheme="minorHAnsi" w:hAnsiTheme="minorHAnsi" w:cstheme="minorHAnsi"/>
                <w:color w:val="00B050"/>
              </w:rPr>
            </w:pPr>
          </w:p>
          <w:p w14:paraId="5407FD91" w14:textId="75F82F0F" w:rsidR="004B7151" w:rsidRPr="000930A3" w:rsidRDefault="00086550" w:rsidP="00086550">
            <w:pPr>
              <w:widowControl w:val="0"/>
              <w:numPr>
                <w:ilvl w:val="0"/>
                <w:numId w:val="2"/>
              </w:numPr>
              <w:tabs>
                <w:tab w:val="left" w:pos="-1440"/>
                <w:tab w:val="left" w:pos="-720"/>
              </w:tabs>
              <w:ind w:left="720" w:hanging="720"/>
              <w:rPr>
                <w:rFonts w:cs="Arial"/>
                <w:szCs w:val="20"/>
              </w:rPr>
            </w:pPr>
            <w:r w:rsidRPr="000930A3">
              <w:rPr>
                <w:rFonts w:cs="Arial"/>
              </w:rPr>
              <w:t>Alle afspraken i.v.m. het recht op deconnectie zijn opgenomen in de bijlage 6 bij dit arbeidsreglement.</w:t>
            </w:r>
          </w:p>
          <w:p w14:paraId="4D3244DD" w14:textId="77777777" w:rsidR="00086550" w:rsidRPr="00086550" w:rsidRDefault="00086550" w:rsidP="00086550">
            <w:pPr>
              <w:widowControl w:val="0"/>
              <w:tabs>
                <w:tab w:val="left" w:pos="-1440"/>
                <w:tab w:val="left" w:pos="-720"/>
              </w:tabs>
              <w:ind w:left="720"/>
              <w:rPr>
                <w:rFonts w:cs="Arial"/>
                <w:szCs w:val="20"/>
              </w:rPr>
            </w:pPr>
          </w:p>
          <w:p w14:paraId="51978874" w14:textId="77777777" w:rsidR="004B7151" w:rsidRPr="005E017A" w:rsidRDefault="004B7151" w:rsidP="004B7151">
            <w:pPr>
              <w:pStyle w:val="Kop2"/>
              <w:keepNext w:val="0"/>
              <w:widowControl w:val="0"/>
            </w:pPr>
            <w:bookmarkStart w:id="177" w:name="_Toc449936561"/>
            <w:bookmarkStart w:id="178" w:name="_Toc449945008"/>
            <w:bookmarkStart w:id="179" w:name="_Toc449945398"/>
            <w:bookmarkStart w:id="180" w:name="_Toc449945551"/>
            <w:bookmarkStart w:id="181" w:name="_Toc461438240"/>
            <w:bookmarkStart w:id="182" w:name="_Toc461506901"/>
            <w:bookmarkStart w:id="183" w:name="_Toc461597735"/>
            <w:bookmarkStart w:id="184" w:name="_Toc461600178"/>
            <w:bookmarkStart w:id="185" w:name="_Toc463059916"/>
            <w:bookmarkStart w:id="186" w:name="_Toc463842379"/>
            <w:bookmarkStart w:id="187" w:name="_Toc467293082"/>
            <w:bookmarkStart w:id="188" w:name="_Toc480097618"/>
            <w:bookmarkStart w:id="189" w:name="_Toc480097667"/>
            <w:bookmarkStart w:id="190" w:name="_Toc480097713"/>
            <w:bookmarkStart w:id="191" w:name="_Toc482762171"/>
            <w:bookmarkStart w:id="192" w:name="_Toc486214834"/>
            <w:bookmarkStart w:id="193" w:name="_Toc148154241"/>
            <w:bookmarkStart w:id="194" w:name="_Toc149015803"/>
            <w:bookmarkStart w:id="195" w:name="_Toc149016968"/>
            <w:bookmarkStart w:id="196" w:name="_Toc149017107"/>
            <w:bookmarkStart w:id="197" w:name="_Toc149017362"/>
            <w:bookmarkStart w:id="198" w:name="_Toc149017776"/>
            <w:bookmarkStart w:id="199" w:name="_Toc149018048"/>
            <w:bookmarkStart w:id="200" w:name="_Toc149018509"/>
            <w:bookmarkStart w:id="201" w:name="_Toc149019165"/>
            <w:bookmarkStart w:id="202" w:name="_Toc154294696"/>
            <w:bookmarkStart w:id="203" w:name="_Toc212803454"/>
            <w:r w:rsidRPr="005E017A">
              <w:t>Bestellingen</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5E017A">
              <w:t xml:space="preserve">, </w:t>
            </w:r>
            <w:r w:rsidRPr="00BC2448">
              <w:t>andere extra onkosten en</w:t>
            </w:r>
            <w:r w:rsidRPr="005E017A">
              <w:t xml:space="preserve"> schoolfinanciën</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3D5AAFBE" w14:textId="77777777" w:rsidR="004B7151" w:rsidRPr="005E017A" w:rsidRDefault="004B7151" w:rsidP="004B7151">
            <w:pPr>
              <w:widowControl w:val="0"/>
              <w:ind w:left="708"/>
            </w:pPr>
          </w:p>
          <w:p w14:paraId="5B14F18D"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keuze en de aankoop van leerboeken, cursussen, didactisch materiaal, speelgoed en andere arbeidsmiddelen gebeuren door het schoolbestuur op voorstel van de directie, na overleg met het betrokken personeelslid en in voorkomend geval in overeenstemming met de toepasselijke reglementering en/of op advies van de preventieadviseur.</w:t>
            </w:r>
          </w:p>
          <w:p w14:paraId="4D838CC8" w14:textId="77777777" w:rsidR="004B7151" w:rsidRPr="005E017A" w:rsidRDefault="004B7151" w:rsidP="004B7151">
            <w:pPr>
              <w:widowControl w:val="0"/>
              <w:tabs>
                <w:tab w:val="left" w:pos="-1440"/>
                <w:tab w:val="left" w:pos="-720"/>
              </w:tabs>
              <w:rPr>
                <w:rFonts w:cs="Arial"/>
                <w:szCs w:val="20"/>
              </w:rPr>
            </w:pPr>
          </w:p>
          <w:p w14:paraId="4ABCB756" w14:textId="77777777" w:rsidR="004B7151" w:rsidRPr="005E017A" w:rsidRDefault="004B715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personeelslid dat een </w:t>
            </w:r>
            <w:r w:rsidRPr="00BC2448">
              <w:rPr>
                <w:rFonts w:cs="Arial"/>
                <w:szCs w:val="20"/>
              </w:rPr>
              <w:t>bestelling of andere extra onkosten wenselijk acht, legt een aanvraag voor aan de directeur. De eventuele bestelling of terugbetaling van extra onkosten gebeurt overeenkomstig de interne richtlijnen en betreffende regelgeving. De middelen waarvoor het schoolbestuur de kosten draagt, blijven uiteraard eigendom van het schoolbestuur.</w:t>
            </w:r>
            <w:r w:rsidRPr="00BC2448">
              <w:rPr>
                <w:rFonts w:cs="Arial"/>
                <w:szCs w:val="20"/>
              </w:rPr>
              <w:br/>
            </w:r>
          </w:p>
          <w:p w14:paraId="44D2408C" w14:textId="73439F76" w:rsidR="004B7151" w:rsidRPr="00EE4483" w:rsidRDefault="00F470AF" w:rsidP="009E7EB8">
            <w:pPr>
              <w:widowControl w:val="0"/>
              <w:numPr>
                <w:ilvl w:val="0"/>
                <w:numId w:val="2"/>
              </w:numPr>
              <w:tabs>
                <w:tab w:val="left" w:pos="-1440"/>
                <w:tab w:val="left" w:pos="-720"/>
                <w:tab w:val="num" w:pos="720"/>
              </w:tabs>
              <w:ind w:left="720" w:hanging="720"/>
              <w:rPr>
                <w:rFonts w:cs="Arial"/>
                <w:szCs w:val="20"/>
              </w:rPr>
            </w:pPr>
            <w:r w:rsidRPr="00766144">
              <w:rPr>
                <w:rFonts w:cs="Arial"/>
                <w:b/>
                <w:szCs w:val="20"/>
              </w:rPr>
              <w:t>Vlaams gewest</w:t>
            </w:r>
            <w:r>
              <w:rPr>
                <w:rFonts w:cs="Arial"/>
                <w:szCs w:val="20"/>
              </w:rPr>
              <w:br/>
            </w:r>
            <w:r w:rsidR="004B7151" w:rsidRPr="005E017A">
              <w:rPr>
                <w:rFonts w:cs="Arial"/>
                <w:szCs w:val="20"/>
              </w:rPr>
              <w:t xml:space="preserve">De </w:t>
            </w:r>
            <w:r w:rsidR="004B7151" w:rsidRPr="00086550">
              <w:rPr>
                <w:rFonts w:cs="Arial"/>
                <w:szCs w:val="20"/>
              </w:rPr>
              <w:t xml:space="preserve">financieel </w:t>
            </w:r>
            <w:r w:rsidR="006E7F30" w:rsidRPr="00086550">
              <w:rPr>
                <w:rFonts w:cs="Arial"/>
                <w:szCs w:val="20"/>
              </w:rPr>
              <w:t>directeur</w:t>
            </w:r>
            <w:r w:rsidR="004B7151" w:rsidRPr="00086550">
              <w:rPr>
                <w:rFonts w:cs="Arial"/>
                <w:szCs w:val="20"/>
              </w:rPr>
              <w:t xml:space="preserve"> is verantwoordelijk </w:t>
            </w:r>
            <w:r w:rsidR="004B7151" w:rsidRPr="005E017A">
              <w:rPr>
                <w:rFonts w:cs="Arial"/>
                <w:szCs w:val="20"/>
              </w:rPr>
              <w:t xml:space="preserve">voor de girale inning van de gelden die door de ouders </w:t>
            </w:r>
            <w:r w:rsidR="004B7151" w:rsidRPr="003636CE">
              <w:rPr>
                <w:rFonts w:cs="Arial"/>
                <w:szCs w:val="20"/>
              </w:rPr>
              <w:t xml:space="preserve">worden betaald. De </w:t>
            </w:r>
            <w:r w:rsidR="00F72D02" w:rsidRPr="003636CE">
              <w:rPr>
                <w:rFonts w:cs="Arial"/>
                <w:szCs w:val="20"/>
              </w:rPr>
              <w:t>algemeen directeur</w:t>
            </w:r>
            <w:r w:rsidR="004B7151" w:rsidRPr="003636CE">
              <w:rPr>
                <w:rFonts w:cs="Arial"/>
                <w:szCs w:val="20"/>
              </w:rPr>
              <w:t xml:space="preserve"> of zijn gemachtigde is verantwoordelijk voor de chartale inning van de gelden die door de ouders worden betaald. De directeur of een ander personeelslid kan, </w:t>
            </w:r>
            <w:r w:rsidR="009D56A7" w:rsidRPr="003636CE">
              <w:rPr>
                <w:rFonts w:cs="Arial"/>
                <w:szCs w:val="20"/>
              </w:rPr>
              <w:t>na delegatie en conform de regels van het organisatiebeheersingssysteem, worden belast met deze inningsbevoegdheden.</w:t>
            </w:r>
            <w:r w:rsidRPr="003636CE">
              <w:rPr>
                <w:rFonts w:cs="Arial"/>
                <w:szCs w:val="20"/>
              </w:rPr>
              <w:br/>
            </w:r>
            <w:r>
              <w:rPr>
                <w:rFonts w:cs="Arial"/>
                <w:color w:val="00B050"/>
                <w:szCs w:val="20"/>
              </w:rPr>
              <w:br/>
            </w:r>
            <w:r w:rsidRPr="00766144">
              <w:rPr>
                <w:rFonts w:cs="Arial"/>
                <w:b/>
                <w:szCs w:val="20"/>
              </w:rPr>
              <w:t>Brussels Hoofdstedelijk Gewest</w:t>
            </w:r>
            <w:r w:rsidRPr="00766144">
              <w:rPr>
                <w:rFonts w:cs="Arial"/>
                <w:b/>
                <w:szCs w:val="20"/>
              </w:rPr>
              <w:br/>
            </w:r>
            <w:r w:rsidRPr="00766144">
              <w:rPr>
                <w:rFonts w:cs="Arial"/>
                <w:szCs w:val="20"/>
              </w:rPr>
              <w:t>De ontvanger of bijzondere agent is verantwoordelijk voor de girale inning van de gelden die door de leerlingen en/of de ouders worden betaald. De ontvanger is verantwoordelijk voor de chartale inning van de gelden die door de leerlingen en/of de ouders worden betaald. De directeur of een ander personeelslid kan door het schoolbestuur worden belast met de onmiddellijke chartale inning van de gelden die door de leerlingen en/of de ouders worden betaald. Hij houdt in dergelijk geval een nauwkeurige invorderingsstaat bij.</w:t>
            </w:r>
          </w:p>
          <w:p w14:paraId="510320B0" w14:textId="77777777" w:rsidR="004B7151" w:rsidRPr="0099549F" w:rsidRDefault="004B7151" w:rsidP="004B7151">
            <w:pPr>
              <w:widowControl w:val="0"/>
              <w:rPr>
                <w:rFonts w:cs="Arial"/>
              </w:rPr>
            </w:pPr>
          </w:p>
          <w:p w14:paraId="0009D403" w14:textId="367DE7A5" w:rsidR="004D4436" w:rsidRPr="005E017A" w:rsidRDefault="004D4436" w:rsidP="004D4436">
            <w:pPr>
              <w:pStyle w:val="Kop1"/>
              <w:keepNext w:val="0"/>
              <w:widowControl w:val="0"/>
            </w:pPr>
            <w:bookmarkStart w:id="204" w:name="_Toc195432238"/>
            <w:bookmarkStart w:id="205" w:name="_Toc195434917"/>
            <w:bookmarkStart w:id="206" w:name="_Toc290110658"/>
            <w:bookmarkStart w:id="207" w:name="_Toc290110925"/>
            <w:bookmarkStart w:id="208" w:name="_Toc290111069"/>
            <w:bookmarkStart w:id="209" w:name="_Toc212803455"/>
            <w:r w:rsidRPr="005E017A">
              <w:t>Auteurs</w:t>
            </w:r>
            <w:bookmarkEnd w:id="204"/>
            <w:bookmarkEnd w:id="205"/>
            <w:bookmarkEnd w:id="206"/>
            <w:bookmarkEnd w:id="207"/>
            <w:bookmarkEnd w:id="208"/>
            <w:r w:rsidR="009E7EB8">
              <w:t>- en naburige rechten</w:t>
            </w:r>
            <w:bookmarkEnd w:id="209"/>
          </w:p>
          <w:p w14:paraId="141722ED" w14:textId="77777777" w:rsidR="004D4436" w:rsidRPr="005E017A" w:rsidRDefault="004D4436" w:rsidP="004D4436">
            <w:pPr>
              <w:widowControl w:val="0"/>
              <w:tabs>
                <w:tab w:val="left" w:pos="-1440"/>
                <w:tab w:val="left" w:pos="-720"/>
              </w:tabs>
              <w:rPr>
                <w:rFonts w:cs="Arial"/>
                <w:szCs w:val="20"/>
              </w:rPr>
            </w:pPr>
          </w:p>
          <w:p w14:paraId="56A39B8A" w14:textId="77777777" w:rsidR="004D4436" w:rsidRPr="005E017A" w:rsidRDefault="004D4436"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respecteert te allen tijde de geldende auteursrechten, naburige rechten en reprografierechten.</w:t>
            </w:r>
            <w:r w:rsidRPr="005E017A">
              <w:rPr>
                <w:rFonts w:cs="Arial"/>
                <w:szCs w:val="20"/>
              </w:rPr>
              <w:br/>
            </w:r>
          </w:p>
          <w:p w14:paraId="5D92E287" w14:textId="77777777" w:rsidR="004D4436" w:rsidRPr="000F3874" w:rsidRDefault="004D4436" w:rsidP="004D4436">
            <w:pPr>
              <w:pStyle w:val="Kop2"/>
              <w:keepNext w:val="0"/>
              <w:widowControl w:val="0"/>
            </w:pPr>
            <w:bookmarkStart w:id="210" w:name="_Toc212803456"/>
            <w:r w:rsidRPr="005E017A">
              <w:t>Auteursrechten</w:t>
            </w:r>
            <w:r w:rsidR="00EE4483" w:rsidRPr="00EE4483">
              <w:rPr>
                <w:color w:val="00B050"/>
              </w:rPr>
              <w:t xml:space="preserve"> </w:t>
            </w:r>
            <w:r w:rsidR="00EE4483" w:rsidRPr="00B771CD">
              <w:t>(</w:t>
            </w:r>
            <w:r w:rsidR="00EE4483" w:rsidRPr="000F3874">
              <w:t>werken</w:t>
            </w:r>
            <w:r w:rsidR="00EE4483" w:rsidRPr="003C0C28">
              <w:t>)</w:t>
            </w:r>
            <w:bookmarkEnd w:id="210"/>
          </w:p>
          <w:p w14:paraId="67094429" w14:textId="77777777" w:rsidR="004D4436" w:rsidRPr="005E017A" w:rsidRDefault="004D4436" w:rsidP="004D4436">
            <w:pPr>
              <w:widowControl w:val="0"/>
              <w:tabs>
                <w:tab w:val="left" w:pos="-1440"/>
                <w:tab w:val="left" w:pos="-720"/>
              </w:tabs>
              <w:rPr>
                <w:rFonts w:cs="Arial"/>
                <w:szCs w:val="20"/>
              </w:rPr>
            </w:pPr>
          </w:p>
          <w:p w14:paraId="6988C10B" w14:textId="77777777" w:rsidR="004D4436" w:rsidRPr="005E017A" w:rsidRDefault="004D4436" w:rsidP="009E7EB8">
            <w:pPr>
              <w:widowControl w:val="0"/>
              <w:numPr>
                <w:ilvl w:val="0"/>
                <w:numId w:val="2"/>
              </w:numPr>
              <w:tabs>
                <w:tab w:val="left" w:pos="-1440"/>
                <w:tab w:val="left" w:pos="-720"/>
                <w:tab w:val="num" w:pos="720"/>
              </w:tabs>
              <w:ind w:left="720" w:hanging="720"/>
              <w:rPr>
                <w:rFonts w:cs="Arial"/>
                <w:szCs w:val="20"/>
              </w:rPr>
            </w:pPr>
          </w:p>
          <w:p w14:paraId="3E62AF45" w14:textId="77777777" w:rsidR="004D4436" w:rsidRPr="005E017A" w:rsidRDefault="004D4436" w:rsidP="009E7EB8">
            <w:pPr>
              <w:widowControl w:val="0"/>
              <w:numPr>
                <w:ilvl w:val="1"/>
                <w:numId w:val="2"/>
              </w:numPr>
              <w:tabs>
                <w:tab w:val="left" w:pos="-1440"/>
                <w:tab w:val="left" w:pos="-720"/>
              </w:tabs>
              <w:rPr>
                <w:rFonts w:cs="Arial"/>
                <w:szCs w:val="20"/>
              </w:rPr>
            </w:pPr>
            <w:r w:rsidRPr="005E017A">
              <w:rPr>
                <w:rFonts w:cs="Arial"/>
                <w:szCs w:val="20"/>
              </w:rPr>
              <w:t xml:space="preserve">Voor het publiek gebruik van beschermde werken moet een vergoeding worden betaald aan de </w:t>
            </w:r>
            <w:proofErr w:type="spellStart"/>
            <w:r w:rsidRPr="005E017A">
              <w:rPr>
                <w:rFonts w:cs="Arial"/>
                <w:szCs w:val="20"/>
              </w:rPr>
              <w:t>beheersvennootschap</w:t>
            </w:r>
            <w:proofErr w:type="spellEnd"/>
            <w:r w:rsidRPr="005E017A">
              <w:rPr>
                <w:rFonts w:cs="Arial"/>
                <w:szCs w:val="20"/>
              </w:rPr>
              <w:t xml:space="preserve"> van de rechten.</w:t>
            </w:r>
          </w:p>
          <w:p w14:paraId="6AEAAF99" w14:textId="77777777" w:rsidR="004D4436" w:rsidRPr="005E017A" w:rsidRDefault="004D4436" w:rsidP="009E7EB8">
            <w:pPr>
              <w:widowControl w:val="0"/>
              <w:numPr>
                <w:ilvl w:val="1"/>
                <w:numId w:val="2"/>
              </w:numPr>
              <w:tabs>
                <w:tab w:val="left" w:pos="-1440"/>
                <w:tab w:val="left" w:pos="-720"/>
              </w:tabs>
              <w:rPr>
                <w:rFonts w:cs="Arial"/>
                <w:szCs w:val="20"/>
              </w:rPr>
            </w:pPr>
            <w:r w:rsidRPr="005E017A">
              <w:rPr>
                <w:rFonts w:cs="Arial"/>
                <w:szCs w:val="20"/>
              </w:rPr>
              <w:t>De aanvraag voor het gebruik gebeurt via het schoolbestuur of na delegatie door de directeur.</w:t>
            </w:r>
            <w:r w:rsidR="00EE4483">
              <w:rPr>
                <w:rFonts w:cs="Arial"/>
                <w:szCs w:val="20"/>
              </w:rPr>
              <w:br/>
            </w:r>
            <w:r w:rsidR="00EE4483" w:rsidRPr="00B771CD">
              <w:rPr>
                <w:rFonts w:cs="Arial"/>
                <w:szCs w:val="20"/>
              </w:rPr>
              <w:t>De betaling gebeurt via het schoolbestuur.</w:t>
            </w:r>
          </w:p>
          <w:p w14:paraId="485F7000" w14:textId="000744AD" w:rsidR="004D4436" w:rsidRPr="005E017A" w:rsidRDefault="004D4436" w:rsidP="009E7EB8">
            <w:pPr>
              <w:widowControl w:val="0"/>
              <w:numPr>
                <w:ilvl w:val="1"/>
                <w:numId w:val="2"/>
              </w:numPr>
              <w:tabs>
                <w:tab w:val="left" w:pos="-1440"/>
                <w:tab w:val="left" w:pos="-720"/>
              </w:tabs>
              <w:rPr>
                <w:rFonts w:cs="Arial"/>
                <w:szCs w:val="20"/>
              </w:rPr>
            </w:pPr>
            <w:r w:rsidRPr="005E017A">
              <w:rPr>
                <w:rFonts w:cs="Arial"/>
                <w:szCs w:val="20"/>
              </w:rPr>
              <w:t>Er is geen vergoeding verschuldigd voor het gebruik in het kader van de kosteloze uitvoering in het kader van schoolactiviteiten</w:t>
            </w:r>
            <w:r w:rsidRPr="005E017A">
              <w:rPr>
                <w:rFonts w:cs="Arial"/>
                <w:b/>
                <w:color w:val="FF0000"/>
                <w:szCs w:val="20"/>
              </w:rPr>
              <w:t>.</w:t>
            </w:r>
            <w:r w:rsidRPr="005E017A">
              <w:rPr>
                <w:rFonts w:cs="Arial"/>
                <w:szCs w:val="20"/>
              </w:rPr>
              <w:t>.</w:t>
            </w:r>
            <w:r w:rsidRPr="005E017A">
              <w:rPr>
                <w:rFonts w:cs="Arial"/>
                <w:szCs w:val="20"/>
              </w:rPr>
              <w:br/>
            </w:r>
          </w:p>
          <w:p w14:paraId="10588DBD" w14:textId="77777777" w:rsidR="004D4436" w:rsidRPr="005E017A" w:rsidRDefault="004D4436" w:rsidP="009E7EB8">
            <w:pPr>
              <w:widowControl w:val="0"/>
              <w:numPr>
                <w:ilvl w:val="0"/>
                <w:numId w:val="2"/>
              </w:numPr>
              <w:tabs>
                <w:tab w:val="left" w:pos="-1440"/>
                <w:tab w:val="left" w:pos="-720"/>
                <w:tab w:val="num" w:pos="720"/>
              </w:tabs>
              <w:ind w:left="720" w:hanging="720"/>
              <w:rPr>
                <w:rFonts w:cs="Arial"/>
                <w:szCs w:val="20"/>
              </w:rPr>
            </w:pPr>
          </w:p>
          <w:p w14:paraId="3042480E" w14:textId="77777777" w:rsidR="004D4436" w:rsidRPr="005E017A" w:rsidRDefault="004D4436" w:rsidP="004D4436">
            <w:pPr>
              <w:widowControl w:val="0"/>
              <w:tabs>
                <w:tab w:val="left" w:pos="-1440"/>
                <w:tab w:val="left" w:pos="-720"/>
              </w:tabs>
              <w:ind w:left="360"/>
              <w:rPr>
                <w:rFonts w:cs="Arial"/>
                <w:szCs w:val="20"/>
              </w:rPr>
            </w:pPr>
            <w:r w:rsidRPr="005E017A">
              <w:rPr>
                <w:rFonts w:cs="Arial"/>
                <w:szCs w:val="20"/>
              </w:rPr>
              <w:t xml:space="preserve">§1. Bij alle werken die de leerlingen maken, worden zij als auteur beschouwd. Het personeelslid kan hierop geen enkele afbreuk doen zonder de uitdrukkelijke toestemming van de leerling. </w:t>
            </w:r>
            <w:r w:rsidRPr="005E017A">
              <w:rPr>
                <w:rFonts w:cs="Arial"/>
                <w:szCs w:val="20"/>
              </w:rPr>
              <w:br/>
            </w:r>
            <w:r w:rsidRPr="005E017A">
              <w:rPr>
                <w:rFonts w:cs="Arial"/>
                <w:szCs w:val="20"/>
              </w:rPr>
              <w:br/>
              <w:t xml:space="preserve">§2. De leerlingen worden uitgenodigd om alle werken die in de loop van het schooljaar op de school werden gemaakt, vrij ter beschikking te stellen van de school. </w:t>
            </w:r>
            <w:r w:rsidRPr="005E017A">
              <w:rPr>
                <w:rFonts w:cs="Arial"/>
                <w:szCs w:val="20"/>
              </w:rPr>
              <w:br/>
              <w:t xml:space="preserve">Deze werken kunnen enkel worden gebruikt voor didactisch-pedagogische doeleinden (voorbeeldfunctie) of activiteiten die de school naar buiten uit moeten vertegenwoordigen (tentoonstellingen, opendeurdagen, drukwerk...). </w:t>
            </w:r>
          </w:p>
          <w:p w14:paraId="79D303FE" w14:textId="77777777" w:rsidR="004D4436" w:rsidRPr="005E017A" w:rsidRDefault="004D4436" w:rsidP="004D4436">
            <w:pPr>
              <w:widowControl w:val="0"/>
              <w:tabs>
                <w:tab w:val="left" w:pos="-1440"/>
                <w:tab w:val="left" w:pos="-720"/>
              </w:tabs>
              <w:ind w:left="360"/>
              <w:rPr>
                <w:rFonts w:cs="Arial"/>
                <w:szCs w:val="20"/>
              </w:rPr>
            </w:pPr>
          </w:p>
          <w:p w14:paraId="5B47DE31" w14:textId="77777777" w:rsidR="00086550" w:rsidRPr="00086550" w:rsidRDefault="00086550" w:rsidP="00086550">
            <w:pPr>
              <w:widowControl w:val="0"/>
              <w:tabs>
                <w:tab w:val="left" w:pos="-1440"/>
                <w:tab w:val="left" w:pos="-720"/>
              </w:tabs>
              <w:ind w:left="360"/>
              <w:rPr>
                <w:rFonts w:cs="Arial"/>
                <w:szCs w:val="20"/>
              </w:rPr>
            </w:pPr>
            <w:r w:rsidRPr="00086550">
              <w:rPr>
                <w:rFonts w:cs="Arial"/>
                <w:szCs w:val="20"/>
              </w:rPr>
              <w:t>§3. Het personeelslid verbindt er zich toe, bij iedere activiteit waarbij op de één of andere manier gebruik wordt gemaakt van werken van leerlingen, de naam van de leerling te vermelden en het recht op eerbied voor deze werken te garanderen.</w:t>
            </w:r>
          </w:p>
          <w:p w14:paraId="2F4D2F58" w14:textId="77777777" w:rsidR="004D4436" w:rsidRPr="005E017A" w:rsidRDefault="004D4436" w:rsidP="004D4436">
            <w:pPr>
              <w:widowControl w:val="0"/>
              <w:tabs>
                <w:tab w:val="left" w:pos="-1440"/>
                <w:tab w:val="left" w:pos="-720"/>
              </w:tabs>
              <w:rPr>
                <w:rFonts w:cs="Arial"/>
                <w:szCs w:val="20"/>
              </w:rPr>
            </w:pPr>
          </w:p>
          <w:p w14:paraId="3F1E176A" w14:textId="77777777" w:rsidR="004D4436" w:rsidRPr="005E017A" w:rsidRDefault="004D4436" w:rsidP="004D4436">
            <w:pPr>
              <w:pStyle w:val="Kop2"/>
              <w:keepNext w:val="0"/>
              <w:widowControl w:val="0"/>
              <w:rPr>
                <w:rFonts w:cs="Arial"/>
                <w:sz w:val="20"/>
                <w:szCs w:val="20"/>
              </w:rPr>
            </w:pPr>
            <w:bookmarkStart w:id="211" w:name="_Toc212803457"/>
            <w:r w:rsidRPr="005E017A">
              <w:t>Naburige rechten</w:t>
            </w:r>
            <w:r w:rsidR="00EE4483" w:rsidRPr="00EE4483">
              <w:rPr>
                <w:color w:val="00B050"/>
              </w:rPr>
              <w:t xml:space="preserve"> </w:t>
            </w:r>
            <w:r w:rsidR="00EE4483" w:rsidRPr="00B771CD">
              <w:t>(prestaties)</w:t>
            </w:r>
            <w:bookmarkEnd w:id="211"/>
          </w:p>
          <w:p w14:paraId="00750C30" w14:textId="77777777" w:rsidR="004D4436" w:rsidRPr="005E017A" w:rsidRDefault="004D4436" w:rsidP="004D4436">
            <w:pPr>
              <w:widowControl w:val="0"/>
              <w:tabs>
                <w:tab w:val="left" w:pos="-1440"/>
                <w:tab w:val="left" w:pos="-720"/>
              </w:tabs>
              <w:rPr>
                <w:rFonts w:cs="Arial"/>
                <w:szCs w:val="20"/>
              </w:rPr>
            </w:pPr>
          </w:p>
          <w:p w14:paraId="25613646" w14:textId="77777777" w:rsidR="004D4436" w:rsidRPr="005E017A" w:rsidRDefault="004D4436" w:rsidP="009E7EB8">
            <w:pPr>
              <w:widowControl w:val="0"/>
              <w:numPr>
                <w:ilvl w:val="0"/>
                <w:numId w:val="2"/>
              </w:numPr>
              <w:tabs>
                <w:tab w:val="left" w:pos="-1440"/>
                <w:tab w:val="left" w:pos="-720"/>
                <w:tab w:val="num" w:pos="720"/>
              </w:tabs>
              <w:ind w:left="720" w:hanging="720"/>
              <w:rPr>
                <w:rFonts w:cs="Arial"/>
                <w:szCs w:val="20"/>
              </w:rPr>
            </w:pPr>
          </w:p>
          <w:p w14:paraId="1D6BF50C" w14:textId="544254E2" w:rsidR="004D4436" w:rsidRPr="005E017A" w:rsidRDefault="004D4436" w:rsidP="009E7EB8">
            <w:pPr>
              <w:widowControl w:val="0"/>
              <w:numPr>
                <w:ilvl w:val="1"/>
                <w:numId w:val="2"/>
              </w:numPr>
              <w:tabs>
                <w:tab w:val="left" w:pos="-1440"/>
                <w:tab w:val="left" w:pos="-720"/>
              </w:tabs>
              <w:rPr>
                <w:rFonts w:cs="Arial"/>
                <w:szCs w:val="20"/>
              </w:rPr>
            </w:pPr>
            <w:r w:rsidRPr="005E017A">
              <w:rPr>
                <w:rFonts w:cs="Arial"/>
                <w:szCs w:val="20"/>
              </w:rPr>
              <w:t xml:space="preserve">Voor het publiek gebruik van opgenomen muziekuitvoeringen moet een billijke vergoeding worden betaald aan de </w:t>
            </w:r>
            <w:proofErr w:type="spellStart"/>
            <w:r w:rsidRPr="005E017A">
              <w:rPr>
                <w:rFonts w:cs="Arial"/>
                <w:szCs w:val="20"/>
              </w:rPr>
              <w:t>beheersvennootschap</w:t>
            </w:r>
            <w:proofErr w:type="spellEnd"/>
            <w:r w:rsidRPr="005E017A">
              <w:rPr>
                <w:rFonts w:cs="Arial"/>
                <w:szCs w:val="20"/>
              </w:rPr>
              <w:t xml:space="preserve"> van de rechten belast met de inning van de billijke vergoeding</w:t>
            </w:r>
            <w:r w:rsidR="000D6043">
              <w:rPr>
                <w:rFonts w:cs="Arial"/>
                <w:strike/>
                <w:color w:val="00B050"/>
                <w:szCs w:val="20"/>
              </w:rPr>
              <w:t>.</w:t>
            </w:r>
          </w:p>
          <w:p w14:paraId="51A495A1" w14:textId="09D03B7F" w:rsidR="004D4436" w:rsidRPr="00B771CD" w:rsidRDefault="00EE4483" w:rsidP="009E7EB8">
            <w:pPr>
              <w:widowControl w:val="0"/>
              <w:numPr>
                <w:ilvl w:val="1"/>
                <w:numId w:val="2"/>
              </w:numPr>
              <w:tabs>
                <w:tab w:val="left" w:pos="-1440"/>
                <w:tab w:val="left" w:pos="-720"/>
              </w:tabs>
              <w:rPr>
                <w:rFonts w:cs="Arial"/>
                <w:strike/>
                <w:szCs w:val="20"/>
              </w:rPr>
            </w:pPr>
            <w:r w:rsidRPr="00B771CD">
              <w:rPr>
                <w:rFonts w:cs="Arial"/>
                <w:szCs w:val="20"/>
              </w:rPr>
              <w:t>Er is geen vergoeding verschuldigd voor het gebruik in het kader van de kosteloze uitvoering in het kader van schoolactiviteiten (bv. muziek die wordt gebruikt tijdens de lessen).</w:t>
            </w:r>
          </w:p>
          <w:p w14:paraId="320D0F87" w14:textId="77777777" w:rsidR="004D4436" w:rsidRPr="005E017A" w:rsidRDefault="004D4436" w:rsidP="009E7EB8">
            <w:pPr>
              <w:widowControl w:val="0"/>
              <w:numPr>
                <w:ilvl w:val="1"/>
                <w:numId w:val="2"/>
              </w:numPr>
              <w:tabs>
                <w:tab w:val="left" w:pos="-1440"/>
                <w:tab w:val="left" w:pos="-720"/>
              </w:tabs>
              <w:rPr>
                <w:rFonts w:cs="Arial"/>
                <w:szCs w:val="20"/>
              </w:rPr>
            </w:pPr>
            <w:r w:rsidRPr="005E017A">
              <w:rPr>
                <w:rFonts w:cs="Arial"/>
                <w:szCs w:val="20"/>
              </w:rPr>
              <w:t>De billijke vergoeding is niet van toepassing op muziek die wordt gebruikt als begeleiding van een optreden van leerlingen bij schoolvoorstellingen. Bij dit gebruik van muziek is het exclusief recht van toepassing, dat wil zeggen dat de uitdrukkelijke toestemming vereist is van de auteur, de artiest en de producent.</w:t>
            </w:r>
          </w:p>
          <w:p w14:paraId="3A197B85" w14:textId="77777777" w:rsidR="004D4436" w:rsidRPr="00B771CD" w:rsidRDefault="004D4436" w:rsidP="009E7EB8">
            <w:pPr>
              <w:widowControl w:val="0"/>
              <w:numPr>
                <w:ilvl w:val="1"/>
                <w:numId w:val="2"/>
              </w:numPr>
              <w:tabs>
                <w:tab w:val="left" w:pos="-1440"/>
                <w:tab w:val="left" w:pos="-720"/>
              </w:tabs>
              <w:rPr>
                <w:rFonts w:cs="Arial"/>
                <w:szCs w:val="20"/>
              </w:rPr>
            </w:pPr>
            <w:r w:rsidRPr="005E017A">
              <w:rPr>
                <w:rFonts w:cs="Arial"/>
                <w:szCs w:val="20"/>
              </w:rPr>
              <w:t>De aanvraag voor het gebruik gebeurt via het schoolbestuur of na delegatie door de directeur.</w:t>
            </w:r>
            <w:r w:rsidR="00EE4483">
              <w:rPr>
                <w:rFonts w:cs="Arial"/>
                <w:szCs w:val="20"/>
              </w:rPr>
              <w:br/>
            </w:r>
            <w:r w:rsidR="00EE4483" w:rsidRPr="00B771CD">
              <w:rPr>
                <w:rFonts w:cs="Arial"/>
                <w:szCs w:val="20"/>
              </w:rPr>
              <w:t>De betaling gebeurt via het schoolbestuur.</w:t>
            </w:r>
          </w:p>
          <w:p w14:paraId="7EA4701C" w14:textId="77777777" w:rsidR="004D4436" w:rsidRPr="005E017A" w:rsidRDefault="004D4436" w:rsidP="004D4436">
            <w:pPr>
              <w:widowControl w:val="0"/>
              <w:tabs>
                <w:tab w:val="left" w:pos="-1440"/>
                <w:tab w:val="left" w:pos="-720"/>
              </w:tabs>
              <w:rPr>
                <w:rFonts w:cs="Arial"/>
                <w:szCs w:val="20"/>
              </w:rPr>
            </w:pPr>
          </w:p>
          <w:p w14:paraId="056DD75D" w14:textId="5FFD9245" w:rsidR="004D4436" w:rsidRPr="0030573C" w:rsidRDefault="004D4436" w:rsidP="004D4436">
            <w:pPr>
              <w:pStyle w:val="Kop2"/>
              <w:keepNext w:val="0"/>
              <w:widowControl w:val="0"/>
            </w:pPr>
            <w:bookmarkStart w:id="212" w:name="_Toc212803458"/>
            <w:r w:rsidRPr="0030573C">
              <w:t>Reprografierechten</w:t>
            </w:r>
            <w:r w:rsidR="00EE4483" w:rsidRPr="0030573C">
              <w:t xml:space="preserve"> </w:t>
            </w:r>
            <w:r w:rsidR="00086550" w:rsidRPr="0030573C">
              <w:t xml:space="preserve">onderwijs </w:t>
            </w:r>
            <w:r w:rsidR="00EE4483" w:rsidRPr="0030573C">
              <w:t>(werken, databanken en prestaties)</w:t>
            </w:r>
            <w:bookmarkEnd w:id="212"/>
          </w:p>
          <w:p w14:paraId="61EBC18E" w14:textId="77777777" w:rsidR="004D4436" w:rsidRPr="0030573C" w:rsidRDefault="004D4436" w:rsidP="004D4436">
            <w:pPr>
              <w:widowControl w:val="0"/>
              <w:tabs>
                <w:tab w:val="left" w:pos="-1440"/>
                <w:tab w:val="left" w:pos="-720"/>
              </w:tabs>
              <w:rPr>
                <w:rFonts w:cs="Arial"/>
                <w:szCs w:val="20"/>
              </w:rPr>
            </w:pPr>
          </w:p>
          <w:p w14:paraId="2C6D5C53" w14:textId="77777777" w:rsidR="004D4436" w:rsidRPr="0030573C" w:rsidRDefault="004D4436" w:rsidP="009E7EB8">
            <w:pPr>
              <w:widowControl w:val="0"/>
              <w:numPr>
                <w:ilvl w:val="0"/>
                <w:numId w:val="2"/>
              </w:numPr>
              <w:tabs>
                <w:tab w:val="left" w:pos="-1440"/>
                <w:tab w:val="left" w:pos="-720"/>
                <w:tab w:val="num" w:pos="720"/>
              </w:tabs>
              <w:ind w:left="720" w:hanging="720"/>
              <w:rPr>
                <w:rFonts w:cs="Arial"/>
                <w:szCs w:val="20"/>
              </w:rPr>
            </w:pPr>
          </w:p>
          <w:p w14:paraId="5EE99D42" w14:textId="77777777" w:rsidR="00086550" w:rsidRPr="0030573C" w:rsidRDefault="00086550" w:rsidP="00086550">
            <w:pPr>
              <w:widowControl w:val="0"/>
              <w:numPr>
                <w:ilvl w:val="1"/>
                <w:numId w:val="2"/>
              </w:numPr>
              <w:tabs>
                <w:tab w:val="left" w:pos="-1440"/>
                <w:tab w:val="left" w:pos="-720"/>
              </w:tabs>
              <w:rPr>
                <w:rFonts w:cs="Arial"/>
                <w:szCs w:val="20"/>
              </w:rPr>
            </w:pPr>
            <w:r w:rsidRPr="0030573C">
              <w:rPr>
                <w:rFonts w:cs="Arial"/>
                <w:szCs w:val="20"/>
              </w:rPr>
              <w:t>Het personeelslid mag</w:t>
            </w:r>
            <w:r w:rsidRPr="0030573C">
              <w:rPr>
                <w:rFonts w:cs="Arial"/>
                <w:strike/>
                <w:szCs w:val="20"/>
              </w:rPr>
              <w:t xml:space="preserve"> </w:t>
            </w:r>
            <w:r w:rsidRPr="0030573C">
              <w:rPr>
                <w:rFonts w:cs="Arial"/>
                <w:szCs w:val="20"/>
              </w:rPr>
              <w:t>werken, databanken en prestaties kopiëren en meedelen voor onderwijsdoeleinden en leeft hierbij de richtlijnen van de desbetreffende dienstorders na. Dit kan op zowel digitale als klassieke wijze.</w:t>
            </w:r>
            <w:r w:rsidRPr="0030573C">
              <w:rPr>
                <w:rFonts w:cs="Arial"/>
                <w:szCs w:val="20"/>
              </w:rPr>
              <w:br/>
              <w:t xml:space="preserve">Hiervoor hoeft geen toestemming te worden gevraagd aan de rechthebbende, maar er moet wel een vergoeding worden betaald aan de </w:t>
            </w:r>
            <w:proofErr w:type="spellStart"/>
            <w:r w:rsidRPr="0030573C">
              <w:rPr>
                <w:rFonts w:cs="Arial"/>
                <w:szCs w:val="20"/>
              </w:rPr>
              <w:t>beheersvennootschap</w:t>
            </w:r>
            <w:proofErr w:type="spellEnd"/>
            <w:r w:rsidRPr="0030573C">
              <w:rPr>
                <w:rFonts w:cs="Arial"/>
                <w:szCs w:val="20"/>
              </w:rPr>
              <w:t xml:space="preserve"> van de rechten.</w:t>
            </w:r>
          </w:p>
          <w:p w14:paraId="4342E77C" w14:textId="77777777" w:rsidR="00086550" w:rsidRPr="0030573C" w:rsidRDefault="00086550" w:rsidP="00086550">
            <w:pPr>
              <w:widowControl w:val="0"/>
              <w:ind w:left="720" w:hanging="360"/>
              <w:rPr>
                <w:rFonts w:cs="Arial"/>
                <w:szCs w:val="20"/>
              </w:rPr>
            </w:pPr>
            <w:r w:rsidRPr="0030573C">
              <w:rPr>
                <w:rFonts w:cs="Arial"/>
                <w:szCs w:val="20"/>
              </w:rPr>
              <w:t>§2</w:t>
            </w:r>
            <w:r w:rsidRPr="0030573C">
              <w:rPr>
                <w:rFonts w:cs="Arial"/>
                <w:sz w:val="14"/>
                <w:szCs w:val="14"/>
              </w:rPr>
              <w:t>    </w:t>
            </w:r>
            <w:r w:rsidRPr="0030573C">
              <w:rPr>
                <w:rFonts w:cs="Arial"/>
                <w:szCs w:val="20"/>
              </w:rPr>
              <w:t>Bij het kopiëren van volledige boeken, liedjesteksten, audiovisuele werken en elektronische bestanden is de uitdrukkelijke toelating van de auteur of een andere rechthebbende vereist. Hiertoe moet het personeelslid een toelating vragen via de inrichtende macht of na delegatie via de directeur.</w:t>
            </w:r>
          </w:p>
          <w:p w14:paraId="78B75935" w14:textId="77777777" w:rsidR="00086550" w:rsidRPr="0030573C" w:rsidRDefault="00086550" w:rsidP="00086550">
            <w:pPr>
              <w:widowControl w:val="0"/>
              <w:ind w:left="720" w:hanging="360"/>
              <w:rPr>
                <w:rFonts w:cs="Arial"/>
                <w:szCs w:val="20"/>
              </w:rPr>
            </w:pPr>
            <w:r w:rsidRPr="0030573C">
              <w:rPr>
                <w:rFonts w:cs="Arial"/>
                <w:szCs w:val="20"/>
              </w:rPr>
              <w:t>§3</w:t>
            </w:r>
            <w:r w:rsidRPr="0030573C">
              <w:rPr>
                <w:rFonts w:cs="Arial"/>
                <w:sz w:val="14"/>
                <w:szCs w:val="14"/>
              </w:rPr>
              <w:t xml:space="preserve">     </w:t>
            </w:r>
            <w:r w:rsidRPr="0030573C">
              <w:rPr>
                <w:rFonts w:cs="Arial"/>
                <w:szCs w:val="20"/>
              </w:rPr>
              <w:t xml:space="preserve">Het personeelslid mag de vermelde werken, databanken en prestaties enkel reproduceren en/of meedelen, </w:t>
            </w:r>
            <w:r w:rsidRPr="0030573C">
              <w:rPr>
                <w:rFonts w:cs="Arial"/>
                <w:szCs w:val="20"/>
              </w:rPr>
              <w:br/>
              <w:t>1) voor zover dit verantwoord is door de nagestreefde niet-winstgevende doelstelling, plaatsvindt in het kader van de normale activiteiten van de instelling, beveiligd wordt door passende maatregelen en geen afbreuk doet aan de normale exploitatie van het werk,</w:t>
            </w:r>
            <w:r w:rsidRPr="0030573C">
              <w:rPr>
                <w:rFonts w:cs="Arial"/>
                <w:szCs w:val="20"/>
              </w:rPr>
              <w:br/>
            </w:r>
            <w:r w:rsidRPr="0030573C">
              <w:rPr>
                <w:rFonts w:cs="Arial"/>
              </w:rPr>
              <w:t xml:space="preserve">2) voor zover dit verantwoord is door de nagestreefde, niet-winstgevende doelstelling en op voorwaarde dat het gebruik plaatsvindt onder de verantwoordelijkheid van een onderwijsinstelling, in haar gebouwen of elders, of door middel van een beveiligde elektronische omgeving die alleen toegankelijk is voor de leerlingen of studenten en het </w:t>
            </w:r>
            <w:r w:rsidRPr="0030573C">
              <w:rPr>
                <w:rFonts w:cs="Arial"/>
              </w:rPr>
              <w:lastRenderedPageBreak/>
              <w:t>onderwijzend personeel van de onderwijsinstelling.</w:t>
            </w:r>
          </w:p>
          <w:p w14:paraId="2AD1F375" w14:textId="2CE64C4D" w:rsidR="004B7151" w:rsidRDefault="00086550" w:rsidP="00086550">
            <w:pPr>
              <w:widowControl w:val="0"/>
              <w:ind w:left="720" w:hanging="360"/>
              <w:rPr>
                <w:rFonts w:cs="Arial"/>
                <w:szCs w:val="20"/>
              </w:rPr>
            </w:pPr>
            <w:r w:rsidRPr="0030573C">
              <w:rPr>
                <w:rFonts w:cs="Arial"/>
                <w:szCs w:val="20"/>
              </w:rPr>
              <w:t>§4</w:t>
            </w:r>
            <w:r w:rsidRPr="0030573C">
              <w:rPr>
                <w:rFonts w:cs="Arial"/>
                <w:sz w:val="14"/>
                <w:szCs w:val="14"/>
              </w:rPr>
              <w:t xml:space="preserve">     </w:t>
            </w:r>
            <w:r w:rsidRPr="0030573C">
              <w:rPr>
                <w:rFonts w:cs="Arial"/>
                <w:szCs w:val="20"/>
              </w:rPr>
              <w:t>Voor het kopiëren van volledige partituren is</w:t>
            </w:r>
            <w:r w:rsidRPr="0030573C">
              <w:rPr>
                <w:rFonts w:cs="Arial"/>
                <w:strike/>
                <w:szCs w:val="20"/>
              </w:rPr>
              <w:t xml:space="preserve"> </w:t>
            </w:r>
            <w:r w:rsidRPr="0030573C">
              <w:rPr>
                <w:rFonts w:cs="Arial"/>
                <w:szCs w:val="20"/>
              </w:rPr>
              <w:t>altijd de toestemming vereist van de auteur, zijn uitgever of een andere rechthebbende</w:t>
            </w:r>
            <w:r w:rsidRPr="00086550">
              <w:rPr>
                <w:rFonts w:cs="Arial"/>
                <w:szCs w:val="20"/>
              </w:rPr>
              <w:t>.</w:t>
            </w:r>
            <w:r w:rsidR="004D4436" w:rsidRPr="005E017A">
              <w:rPr>
                <w:rFonts w:cs="Arial"/>
                <w:szCs w:val="20"/>
              </w:rPr>
              <w:br/>
            </w:r>
          </w:p>
          <w:p w14:paraId="53759869" w14:textId="77777777" w:rsidR="0099549F" w:rsidRPr="00B771CD" w:rsidRDefault="0099549F" w:rsidP="0099549F">
            <w:pPr>
              <w:pStyle w:val="Kop2"/>
            </w:pPr>
            <w:bookmarkStart w:id="213" w:name="_Toc212803459"/>
            <w:r w:rsidRPr="00B771CD">
              <w:t>Overdracht van vermogensrechten</w:t>
            </w:r>
            <w:bookmarkEnd w:id="213"/>
          </w:p>
          <w:p w14:paraId="6164C3DE" w14:textId="77777777" w:rsidR="0099549F" w:rsidRPr="00B771CD" w:rsidRDefault="0099549F" w:rsidP="0099549F">
            <w:pPr>
              <w:widowControl w:val="0"/>
              <w:rPr>
                <w:rFonts w:cs="Arial"/>
                <w:szCs w:val="20"/>
              </w:rPr>
            </w:pPr>
          </w:p>
          <w:p w14:paraId="71BAFFAD" w14:textId="77777777" w:rsidR="0099549F" w:rsidRPr="00B771CD" w:rsidRDefault="0099549F" w:rsidP="0099549F">
            <w:pPr>
              <w:widowControl w:val="0"/>
              <w:rPr>
                <w:rFonts w:cs="Arial"/>
                <w:szCs w:val="20"/>
              </w:rPr>
            </w:pPr>
            <w:r w:rsidRPr="00B771CD">
              <w:rPr>
                <w:rFonts w:cs="Arial"/>
                <w:szCs w:val="20"/>
              </w:rPr>
              <w:t>Art. 186bis</w:t>
            </w:r>
          </w:p>
          <w:p w14:paraId="2DEF7C7F" w14:textId="77777777" w:rsidR="0099549F" w:rsidRPr="00B771CD" w:rsidRDefault="0099549F" w:rsidP="0099549F">
            <w:pPr>
              <w:widowControl w:val="0"/>
              <w:numPr>
                <w:ilvl w:val="1"/>
                <w:numId w:val="30"/>
              </w:numPr>
              <w:tabs>
                <w:tab w:val="left" w:pos="-1440"/>
                <w:tab w:val="left" w:pos="-720"/>
              </w:tabs>
              <w:rPr>
                <w:rFonts w:cs="Arial"/>
                <w:szCs w:val="20"/>
              </w:rPr>
            </w:pPr>
            <w:r w:rsidRPr="00B771CD">
              <w:rPr>
                <w:rFonts w:cs="Arial"/>
                <w:szCs w:val="20"/>
              </w:rPr>
              <w:t>Het personeelslid dat in uitvoering van zijn aanstelling werken tot stand brengt die vallen binnen het toepassingsgebied van zijn ambt of opdracht, behoudt alle morele rechten op die werken en draagt zijn vermogensrechten over aan de inrichtende macht.</w:t>
            </w:r>
          </w:p>
          <w:p w14:paraId="5787D64C" w14:textId="77777777" w:rsidR="0099549F" w:rsidRPr="00B771CD" w:rsidRDefault="0099549F" w:rsidP="0099549F">
            <w:pPr>
              <w:widowControl w:val="0"/>
              <w:numPr>
                <w:ilvl w:val="1"/>
                <w:numId w:val="30"/>
              </w:numPr>
              <w:tabs>
                <w:tab w:val="left" w:pos="-1440"/>
                <w:tab w:val="left" w:pos="-720"/>
              </w:tabs>
              <w:rPr>
                <w:rFonts w:cs="Arial"/>
                <w:szCs w:val="20"/>
              </w:rPr>
            </w:pPr>
            <w:r w:rsidRPr="00B771CD">
              <w:rPr>
                <w:rFonts w:cs="Arial"/>
                <w:szCs w:val="20"/>
              </w:rPr>
              <w:t xml:space="preserve">De vermogensrechten worden zonder specifieke vergoeding overgedragen, in hun meest volledige wettelijke omvang, voor alle gekende exploitatievormen en voor de volledige beschermingsduur van de werken. </w:t>
            </w:r>
          </w:p>
          <w:p w14:paraId="11350A5D" w14:textId="77777777" w:rsidR="0099549F" w:rsidRPr="00B771CD" w:rsidRDefault="0099549F" w:rsidP="0099549F">
            <w:pPr>
              <w:widowControl w:val="0"/>
              <w:numPr>
                <w:ilvl w:val="1"/>
                <w:numId w:val="30"/>
              </w:numPr>
              <w:tabs>
                <w:tab w:val="left" w:pos="-1440"/>
                <w:tab w:val="left" w:pos="-720"/>
              </w:tabs>
              <w:rPr>
                <w:rFonts w:cs="Arial"/>
                <w:szCs w:val="20"/>
              </w:rPr>
            </w:pPr>
            <w:r w:rsidRPr="00B771CD">
              <w:rPr>
                <w:rFonts w:cs="Arial"/>
                <w:szCs w:val="20"/>
              </w:rPr>
              <w:t>De inrichtende macht kan deze werken vrij naar eigen inzichten exploiteren en is niet verplicht tot exploitatie over te gaan.</w:t>
            </w:r>
          </w:p>
          <w:p w14:paraId="3ADB42B7" w14:textId="77777777" w:rsidR="0099549F" w:rsidRPr="00B771CD" w:rsidRDefault="0099549F" w:rsidP="0099549F">
            <w:pPr>
              <w:widowControl w:val="0"/>
              <w:numPr>
                <w:ilvl w:val="1"/>
                <w:numId w:val="30"/>
              </w:numPr>
              <w:tabs>
                <w:tab w:val="left" w:pos="-1440"/>
                <w:tab w:val="left" w:pos="-720"/>
              </w:tabs>
              <w:rPr>
                <w:rFonts w:cs="Arial"/>
                <w:szCs w:val="20"/>
              </w:rPr>
            </w:pPr>
            <w:r w:rsidRPr="00B771CD">
              <w:rPr>
                <w:rFonts w:cs="Arial"/>
                <w:szCs w:val="20"/>
              </w:rPr>
              <w:t>Indien het werk in de toekomst geëxploiteerd wordt volgens exploitatievormen die momenteel onbekend zijn, zal het winstaandeel van het personeelslid gelijk zijn aan het winstaandeel dat volgens de marktvoorwaarden die gelden op het ogenblik van exploitatie, toegekend wordt aan auteurs die hun werk volgens dezelfde exploitatievormen in het gewone commerciële circuit uitgeven.</w:t>
            </w:r>
          </w:p>
          <w:p w14:paraId="089B316A" w14:textId="77777777" w:rsidR="0099549F" w:rsidRPr="00B771CD" w:rsidRDefault="0099549F" w:rsidP="006C2691">
            <w:pPr>
              <w:widowControl w:val="0"/>
              <w:ind w:left="720" w:hanging="360"/>
              <w:rPr>
                <w:rFonts w:cs="Arial"/>
                <w:szCs w:val="20"/>
              </w:rPr>
            </w:pPr>
          </w:p>
          <w:p w14:paraId="44C35532" w14:textId="77777777" w:rsidR="006C2691" w:rsidRPr="005E017A" w:rsidRDefault="006C2691" w:rsidP="006C2691">
            <w:pPr>
              <w:pStyle w:val="Kop1"/>
              <w:keepNext w:val="0"/>
              <w:widowControl w:val="0"/>
            </w:pPr>
            <w:bookmarkStart w:id="214" w:name="_Toc212803460"/>
            <w:r w:rsidRPr="005E017A">
              <w:t>Veiligheid, gezondheid en welzijn</w:t>
            </w:r>
            <w:bookmarkEnd w:id="214"/>
          </w:p>
          <w:p w14:paraId="14A84705" w14:textId="77777777" w:rsidR="006C2691" w:rsidRPr="005E017A" w:rsidRDefault="006C2691" w:rsidP="006C2691"/>
          <w:p w14:paraId="16B934DB" w14:textId="77777777" w:rsidR="006C2691" w:rsidRPr="005E017A" w:rsidRDefault="006C2691" w:rsidP="006C2691">
            <w:pPr>
              <w:pStyle w:val="Kop2"/>
              <w:keepNext w:val="0"/>
              <w:widowControl w:val="0"/>
            </w:pPr>
            <w:bookmarkStart w:id="215" w:name="_Toc212803461"/>
            <w:r w:rsidRPr="005E017A">
              <w:t>Algemeen</w:t>
            </w:r>
            <w:bookmarkEnd w:id="215"/>
          </w:p>
          <w:p w14:paraId="5A2D6536" w14:textId="77777777" w:rsidR="006C2691" w:rsidRPr="005E017A" w:rsidRDefault="006C2691" w:rsidP="006C2691">
            <w:pPr>
              <w:widowControl w:val="0"/>
            </w:pPr>
          </w:p>
          <w:p w14:paraId="1A90B68A"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schoolbestuur is verantwoordelijk voor de veiligheid, de gezondheid en het welzijn van de personeelsleden en stagiairs in de school en werkt hiervoor een beleid uit. </w:t>
            </w:r>
            <w:r w:rsidRPr="005E017A">
              <w:rPr>
                <w:rFonts w:cs="Arial"/>
                <w:szCs w:val="20"/>
              </w:rPr>
              <w:br/>
            </w:r>
          </w:p>
          <w:p w14:paraId="3CB79184"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schoolbestuur heeft (of richt op) een interne dienst voor preventie en bescherming op het werk met ten minste één preventieadviseur.</w:t>
            </w:r>
            <w:r w:rsidRPr="005E017A">
              <w:rPr>
                <w:rFonts w:cs="Arial"/>
                <w:szCs w:val="20"/>
              </w:rPr>
              <w:br/>
              <w:t>De naam/namen van de leden van de gemeentelijke interne dienst voor preventie en bescherming op het werk is (zijn) opgenomen in bijlage 2 bij dit arbeidsreglement.</w:t>
            </w:r>
            <w:r w:rsidRPr="005E017A">
              <w:rPr>
                <w:rFonts w:cs="Arial"/>
                <w:szCs w:val="20"/>
              </w:rPr>
              <w:br/>
            </w:r>
          </w:p>
          <w:p w14:paraId="6956566F"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schoolbestuur is verantwoordelijk voor het uitwerken van een dynamisch risicobeheersingssysteem in samenwerking met de interne dienst voor preventie en bescherming op het werk en de leden van de hiërarchische lijn. Het personeelslid volgt de richtlijnen op die hieruit voortvloeien.</w:t>
            </w:r>
            <w:r w:rsidRPr="005E017A">
              <w:rPr>
                <w:rFonts w:cs="Arial"/>
                <w:szCs w:val="20"/>
              </w:rPr>
              <w:br/>
            </w:r>
          </w:p>
          <w:p w14:paraId="303EC63A"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directeur houdt, als lid van de hiërarchische lijn en in overleg met de gemeentelijke interne dienst voor preventie en bescherming, toezicht op de toepassing van het beleid en reglementering inzake veiligheid, gezondheid en welzijn in de school.</w:t>
            </w:r>
          </w:p>
          <w:p w14:paraId="73477A1B" w14:textId="77777777" w:rsidR="006C2691" w:rsidRPr="005E017A" w:rsidRDefault="006C2691" w:rsidP="006C2691">
            <w:pPr>
              <w:widowControl w:val="0"/>
              <w:tabs>
                <w:tab w:val="left" w:pos="-1440"/>
                <w:tab w:val="left" w:pos="-720"/>
              </w:tabs>
              <w:rPr>
                <w:rFonts w:cs="Arial"/>
                <w:szCs w:val="20"/>
              </w:rPr>
            </w:pPr>
          </w:p>
          <w:p w14:paraId="18245240"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draagt naar best vermogen zorg voor zijn eigen veiligheid en gezondheid en die van anderen. Daartoe moet het op de juiste wijze gebruik maken van arbeidsmiddelen en veiligheidsvoorzieningen, verwittigt het de directeur onmiddellijk van elke situatie die een gevaar kan betekenen en verleent het bijstand aan het schoolbestuur, de directeur en de gemeentelijke interne dienst voor preventie en bescherming op het werk.</w:t>
            </w:r>
            <w:r w:rsidRPr="005E017A">
              <w:br/>
            </w:r>
          </w:p>
          <w:p w14:paraId="44741F37"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neemt deel aan de vormingen die het schoolbestuur organiseert over de risico’s en preventiemaatregelen die van toepassing zijn in de school.</w:t>
            </w:r>
            <w:r w:rsidRPr="005E017A">
              <w:rPr>
                <w:rFonts w:cs="Arial"/>
                <w:szCs w:val="20"/>
              </w:rPr>
              <w:br/>
            </w:r>
          </w:p>
          <w:p w14:paraId="35DE6323"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schoolbestuur is aangesloten bij een externe dienst voor preventie en bescherming op het werk.</w:t>
            </w:r>
            <w:r w:rsidRPr="005E017A">
              <w:rPr>
                <w:rFonts w:cs="Arial"/>
                <w:szCs w:val="20"/>
              </w:rPr>
              <w:br/>
            </w:r>
            <w:r w:rsidR="003F377E" w:rsidRPr="00766144">
              <w:rPr>
                <w:rFonts w:cs="Arial"/>
                <w:szCs w:val="20"/>
              </w:rPr>
              <w:t>De contactmogelijkheden</w:t>
            </w:r>
            <w:r w:rsidR="003F377E">
              <w:rPr>
                <w:rFonts w:cs="Arial"/>
                <w:color w:val="00B050"/>
                <w:szCs w:val="20"/>
              </w:rPr>
              <w:t xml:space="preserve"> </w:t>
            </w:r>
            <w:r w:rsidRPr="005E017A">
              <w:rPr>
                <w:rFonts w:cs="Arial"/>
                <w:szCs w:val="20"/>
              </w:rPr>
              <w:t xml:space="preserve">van de externe dienst voor preventie en bescherming op het werk en de </w:t>
            </w:r>
            <w:r w:rsidR="003F377E" w:rsidRPr="00766144">
              <w:rPr>
                <w:rFonts w:cs="Arial"/>
                <w:szCs w:val="20"/>
              </w:rPr>
              <w:t>namen</w:t>
            </w:r>
            <w:r w:rsidRPr="005E017A">
              <w:rPr>
                <w:rFonts w:cs="Arial"/>
                <w:szCs w:val="20"/>
              </w:rPr>
              <w:t xml:space="preserve"> van de preventieadviseur-arbeidsgeneesheer </w:t>
            </w:r>
            <w:r w:rsidR="00237BDB" w:rsidRPr="00766144">
              <w:rPr>
                <w:rFonts w:cs="Arial"/>
                <w:szCs w:val="20"/>
              </w:rPr>
              <w:t>en van de preventieadviseur psychosociale aspecten</w:t>
            </w:r>
            <w:r w:rsidR="00237BDB" w:rsidRPr="00801B5A">
              <w:rPr>
                <w:rFonts w:cs="Arial"/>
                <w:szCs w:val="20"/>
              </w:rPr>
              <w:t xml:space="preserve"> </w:t>
            </w:r>
            <w:r w:rsidRPr="005E017A">
              <w:rPr>
                <w:rFonts w:cs="Arial"/>
                <w:szCs w:val="20"/>
              </w:rPr>
              <w:t>zijn opgenomen in bijlage 2 bij dit arbeidsreglement.</w:t>
            </w:r>
          </w:p>
          <w:p w14:paraId="2F8E0D9B" w14:textId="77777777" w:rsidR="006C2691" w:rsidRPr="005E017A" w:rsidRDefault="006C2691" w:rsidP="006C2691">
            <w:pPr>
              <w:widowControl w:val="0"/>
              <w:tabs>
                <w:tab w:val="left" w:pos="-1440"/>
                <w:tab w:val="left" w:pos="-720"/>
              </w:tabs>
              <w:rPr>
                <w:rFonts w:cs="Arial"/>
                <w:szCs w:val="20"/>
              </w:rPr>
            </w:pPr>
          </w:p>
          <w:p w14:paraId="77ACCF9E"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personeelslid aanvaardt de bevoegdheid van de leden van de gemeentelijke interne </w:t>
            </w:r>
            <w:r w:rsidR="00237BDB" w:rsidRPr="00766144">
              <w:rPr>
                <w:rFonts w:cs="Arial"/>
                <w:szCs w:val="20"/>
              </w:rPr>
              <w:t xml:space="preserve">en </w:t>
            </w:r>
            <w:r w:rsidR="00237BDB" w:rsidRPr="00766144">
              <w:rPr>
                <w:rFonts w:cs="Arial"/>
                <w:szCs w:val="20"/>
              </w:rPr>
              <w:lastRenderedPageBreak/>
              <w:t>externe</w:t>
            </w:r>
            <w:r w:rsidR="00237BDB">
              <w:rPr>
                <w:rFonts w:cs="Arial"/>
                <w:color w:val="00B050"/>
                <w:szCs w:val="20"/>
              </w:rPr>
              <w:t xml:space="preserve"> </w:t>
            </w:r>
            <w:r w:rsidRPr="005E017A">
              <w:rPr>
                <w:rFonts w:cs="Arial"/>
                <w:szCs w:val="20"/>
              </w:rPr>
              <w:t>dienst voor preventie en bescherming op het werk, en van andere personen die van het schoolbestuur een opdracht hebben gekregen in het kader van de welzijnswet, de codex met uitvoeringsbesluiten en het ARAB (algemeen reglement voor arbeidsbescherming).</w:t>
            </w:r>
          </w:p>
          <w:p w14:paraId="3BA5D836" w14:textId="77777777" w:rsidR="006C2691" w:rsidRPr="005E017A" w:rsidRDefault="006C2691" w:rsidP="006C2691">
            <w:pPr>
              <w:widowControl w:val="0"/>
              <w:tabs>
                <w:tab w:val="left" w:pos="-1440"/>
                <w:tab w:val="left" w:pos="-720"/>
              </w:tabs>
              <w:rPr>
                <w:rFonts w:cs="Arial"/>
                <w:szCs w:val="20"/>
              </w:rPr>
            </w:pPr>
          </w:p>
          <w:p w14:paraId="6464542D" w14:textId="77777777" w:rsidR="006C2691" w:rsidRPr="00BC2448" w:rsidRDefault="009D11E4" w:rsidP="009E7EB8">
            <w:pPr>
              <w:widowControl w:val="0"/>
              <w:numPr>
                <w:ilvl w:val="0"/>
                <w:numId w:val="2"/>
              </w:numPr>
              <w:tabs>
                <w:tab w:val="left" w:pos="-1440"/>
                <w:tab w:val="left" w:pos="-720"/>
                <w:tab w:val="num" w:pos="720"/>
              </w:tabs>
              <w:ind w:left="720" w:hanging="720"/>
              <w:rPr>
                <w:rFonts w:cs="Arial"/>
                <w:szCs w:val="20"/>
              </w:rPr>
            </w:pPr>
            <w:r w:rsidRPr="00BC2448">
              <w:rPr>
                <w:rFonts w:cs="Arial"/>
                <w:szCs w:val="20"/>
              </w:rPr>
              <w:t>Het schoolbestuur duidt per vestigingsplaats een of meerdere  hulpverleners aan. De namen van deze  hulpverleners per vestigingsplaats en de plaats van het basismateriaal en de verbanddoos zijn opgenomen in bijlage 2 bij dit arbeidsreglement.</w:t>
            </w:r>
            <w:r w:rsidR="006C2691" w:rsidRPr="00BC2448">
              <w:rPr>
                <w:rFonts w:cs="Arial"/>
                <w:szCs w:val="20"/>
              </w:rPr>
              <w:br/>
            </w:r>
          </w:p>
          <w:p w14:paraId="77FE23E7"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BC2448">
              <w:rPr>
                <w:rFonts w:cs="Arial"/>
                <w:szCs w:val="20"/>
              </w:rPr>
              <w:t>Een personeelslid of leerling dat een letsel in dienstverband oploopt, kan zich wenden tot de hulpverlener inzake eerste hulp bij ongevallen</w:t>
            </w:r>
            <w:r w:rsidRPr="005E017A">
              <w:rPr>
                <w:rFonts w:cs="Arial"/>
                <w:szCs w:val="20"/>
              </w:rPr>
              <w:t>.</w:t>
            </w:r>
          </w:p>
          <w:p w14:paraId="6BB441C9" w14:textId="77777777" w:rsidR="006C2691" w:rsidRPr="005E017A" w:rsidRDefault="006C2691" w:rsidP="006C2691">
            <w:pPr>
              <w:pStyle w:val="Kop2"/>
              <w:keepNext w:val="0"/>
              <w:widowControl w:val="0"/>
              <w:numPr>
                <w:ilvl w:val="0"/>
                <w:numId w:val="0"/>
              </w:numPr>
            </w:pPr>
          </w:p>
          <w:p w14:paraId="7D4CB95F" w14:textId="77777777" w:rsidR="006C2691" w:rsidRPr="005E017A" w:rsidRDefault="006C2691" w:rsidP="006C2691">
            <w:pPr>
              <w:pStyle w:val="Kop2"/>
              <w:keepNext w:val="0"/>
              <w:widowControl w:val="0"/>
            </w:pPr>
            <w:bookmarkStart w:id="216" w:name="_Toc212803462"/>
            <w:r w:rsidRPr="005E017A">
              <w:t>Gezondheid</w:t>
            </w:r>
            <w:bookmarkEnd w:id="216"/>
          </w:p>
          <w:p w14:paraId="03706D5F" w14:textId="77777777" w:rsidR="006C2691" w:rsidRPr="005E017A" w:rsidRDefault="006C2691" w:rsidP="006C2691">
            <w:pPr>
              <w:widowControl w:val="0"/>
              <w:tabs>
                <w:tab w:val="left" w:pos="-1440"/>
                <w:tab w:val="left" w:pos="-720"/>
              </w:tabs>
              <w:rPr>
                <w:rFonts w:cs="Arial"/>
                <w:szCs w:val="20"/>
              </w:rPr>
            </w:pPr>
          </w:p>
          <w:p w14:paraId="0B2092BB"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bookmarkStart w:id="217" w:name="_Hlk529536644"/>
            <w:r w:rsidRPr="005E017A">
              <w:rPr>
                <w:rFonts w:cs="Arial"/>
                <w:szCs w:val="20"/>
              </w:rPr>
              <w:t xml:space="preserve">Het personeelslid dat door het schoolbestuur als </w:t>
            </w:r>
            <w:r w:rsidRPr="000F3874">
              <w:rPr>
                <w:rFonts w:cs="Arial"/>
                <w:szCs w:val="20"/>
              </w:rPr>
              <w:t>onderworpen</w:t>
            </w:r>
            <w:r w:rsidR="00FE54C6" w:rsidRPr="003C0C28">
              <w:rPr>
                <w:rStyle w:val="Voetnootmarkering"/>
                <w:rFonts w:cs="Arial"/>
                <w:szCs w:val="20"/>
              </w:rPr>
              <w:footnoteReference w:id="1"/>
            </w:r>
            <w:r w:rsidR="00237BDB" w:rsidRPr="003C0C28">
              <w:rPr>
                <w:rFonts w:cs="Arial"/>
                <w:szCs w:val="20"/>
              </w:rPr>
              <w:t xml:space="preserve"> </w:t>
            </w:r>
            <w:r w:rsidR="00237BDB" w:rsidRPr="000F3874">
              <w:rPr>
                <w:rFonts w:cs="Arial"/>
                <w:szCs w:val="20"/>
              </w:rPr>
              <w:t>is</w:t>
            </w:r>
            <w:r w:rsidR="00237BDB" w:rsidRPr="00766144">
              <w:rPr>
                <w:rFonts w:cs="Arial"/>
                <w:szCs w:val="20"/>
              </w:rPr>
              <w:t xml:space="preserve"> opgegeven</w:t>
            </w:r>
            <w:r w:rsidRPr="005E017A">
              <w:rPr>
                <w:rFonts w:cs="Arial"/>
                <w:szCs w:val="20"/>
              </w:rPr>
              <w:t>, is verplicht in te gaan op het verzoek zich</w:t>
            </w:r>
            <w:r w:rsidR="00237BDB" w:rsidRPr="00782550">
              <w:rPr>
                <w:rFonts w:cs="Arial"/>
                <w:color w:val="00B050"/>
                <w:szCs w:val="20"/>
              </w:rPr>
              <w:t xml:space="preserve"> </w:t>
            </w:r>
            <w:r w:rsidR="003F433F" w:rsidRPr="00766144">
              <w:rPr>
                <w:rFonts w:cs="Arial"/>
                <w:szCs w:val="20"/>
              </w:rPr>
              <w:t xml:space="preserve">te melden voor </w:t>
            </w:r>
            <w:r w:rsidR="00237BDB" w:rsidRPr="00766144">
              <w:rPr>
                <w:rFonts w:cs="Arial"/>
                <w:szCs w:val="20"/>
              </w:rPr>
              <w:t>het gezondheidstoezicht</w:t>
            </w:r>
            <w:r w:rsidRPr="003E20E4">
              <w:rPr>
                <w:rFonts w:cs="Arial"/>
                <w:szCs w:val="20"/>
              </w:rPr>
              <w:t>.</w:t>
            </w:r>
            <w:r w:rsidRPr="005E017A">
              <w:rPr>
                <w:rFonts w:cs="Arial"/>
                <w:szCs w:val="20"/>
              </w:rPr>
              <w:t xml:space="preserve"> </w:t>
            </w:r>
            <w:bookmarkEnd w:id="217"/>
            <w:r w:rsidRPr="005E017A">
              <w:rPr>
                <w:rFonts w:cs="Arial"/>
                <w:szCs w:val="20"/>
              </w:rPr>
              <w:br/>
            </w:r>
          </w:p>
          <w:p w14:paraId="7BA9D2C4" w14:textId="77777777" w:rsidR="006C2691" w:rsidRPr="003E20E4"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w:t>
            </w:r>
            <w:r w:rsidR="00237BDB">
              <w:rPr>
                <w:rFonts w:cs="Arial"/>
                <w:szCs w:val="20"/>
              </w:rPr>
              <w:t>,</w:t>
            </w:r>
            <w:r w:rsidR="00237BDB" w:rsidRPr="00F51748">
              <w:rPr>
                <w:rFonts w:cs="Arial"/>
                <w:b/>
                <w:color w:val="FF0000"/>
                <w:szCs w:val="20"/>
              </w:rPr>
              <w:t xml:space="preserve"> </w:t>
            </w:r>
            <w:r w:rsidR="00237BDB" w:rsidRPr="00766144">
              <w:rPr>
                <w:rFonts w:cs="Arial"/>
                <w:szCs w:val="20"/>
              </w:rPr>
              <w:t>of mits zijn toestemming de behandelende arts</w:t>
            </w:r>
            <w:r w:rsidR="00237BDB" w:rsidRPr="003E20E4">
              <w:rPr>
                <w:rFonts w:cs="Arial"/>
                <w:szCs w:val="20"/>
              </w:rPr>
              <w:t>,</w:t>
            </w:r>
            <w:r w:rsidRPr="005E017A">
              <w:rPr>
                <w:rFonts w:cs="Arial"/>
                <w:szCs w:val="20"/>
              </w:rPr>
              <w:t xml:space="preserve"> </w:t>
            </w:r>
            <w:r w:rsidRPr="003E20E4">
              <w:rPr>
                <w:rFonts w:cs="Arial"/>
                <w:szCs w:val="20"/>
              </w:rPr>
              <w:t xml:space="preserve">mag </w:t>
            </w:r>
            <w:r w:rsidR="00237BDB" w:rsidRPr="00766144">
              <w:rPr>
                <w:rFonts w:cs="Arial"/>
                <w:szCs w:val="20"/>
              </w:rPr>
              <w:t>rechtstreeks</w:t>
            </w:r>
            <w:r w:rsidR="00237BDB" w:rsidRPr="005E017A">
              <w:rPr>
                <w:rFonts w:cs="Arial"/>
                <w:szCs w:val="20"/>
              </w:rPr>
              <w:t xml:space="preserve"> </w:t>
            </w:r>
            <w:r w:rsidRPr="005E017A">
              <w:rPr>
                <w:rFonts w:cs="Arial"/>
                <w:szCs w:val="20"/>
              </w:rPr>
              <w:t xml:space="preserve">een </w:t>
            </w:r>
            <w:r w:rsidR="00237BDB" w:rsidRPr="00766144">
              <w:rPr>
                <w:rFonts w:cs="Arial"/>
                <w:szCs w:val="20"/>
              </w:rPr>
              <w:t>spontane</w:t>
            </w:r>
            <w:r w:rsidR="00237BDB" w:rsidRPr="003E20E4">
              <w:rPr>
                <w:rFonts w:cs="Arial"/>
                <w:szCs w:val="20"/>
              </w:rPr>
              <w:t xml:space="preserve"> </w:t>
            </w:r>
            <w:r w:rsidRPr="003E20E4">
              <w:rPr>
                <w:rFonts w:cs="Arial"/>
                <w:szCs w:val="20"/>
              </w:rPr>
              <w:t>raadpleging</w:t>
            </w:r>
            <w:r w:rsidRPr="005E017A">
              <w:rPr>
                <w:rFonts w:cs="Arial"/>
                <w:szCs w:val="20"/>
              </w:rPr>
              <w:t xml:space="preserve"> bij de preventieadviseur - arbeidsgeneesheer </w:t>
            </w:r>
            <w:r w:rsidRPr="003E20E4">
              <w:rPr>
                <w:rFonts w:cs="Arial"/>
                <w:szCs w:val="20"/>
              </w:rPr>
              <w:t xml:space="preserve">aanvragen </w:t>
            </w:r>
            <w:r w:rsidR="00237BDB" w:rsidRPr="00766144">
              <w:rPr>
                <w:rFonts w:cs="Arial"/>
                <w:szCs w:val="20"/>
              </w:rPr>
              <w:t>naar aanleiding van gezondheidsklachten</w:t>
            </w:r>
            <w:r w:rsidRPr="003E20E4">
              <w:rPr>
                <w:rFonts w:cs="Arial"/>
                <w:szCs w:val="20"/>
              </w:rPr>
              <w:t xml:space="preserve"> toe te schrijven aan zijn arbeidssituatie.</w:t>
            </w:r>
            <w:r w:rsidRPr="003E20E4">
              <w:rPr>
                <w:rFonts w:cs="Arial"/>
                <w:szCs w:val="20"/>
              </w:rPr>
              <w:br/>
            </w:r>
          </w:p>
          <w:p w14:paraId="3D07AA4E" w14:textId="77777777" w:rsidR="00AD449A" w:rsidRPr="005E017A" w:rsidRDefault="00AD449A"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Het personeelslid volgt de richtlijnen van het schoolbestuur </w:t>
            </w:r>
          </w:p>
          <w:p w14:paraId="6A1D4AF9" w14:textId="281A0E68" w:rsidR="00AD449A" w:rsidRPr="005E017A" w:rsidRDefault="00AD449A" w:rsidP="009E7EB8">
            <w:pPr>
              <w:widowControl w:val="0"/>
              <w:numPr>
                <w:ilvl w:val="1"/>
                <w:numId w:val="2"/>
              </w:numPr>
              <w:tabs>
                <w:tab w:val="left" w:pos="-1440"/>
                <w:tab w:val="left" w:pos="-720"/>
              </w:tabs>
              <w:rPr>
                <w:rFonts w:cs="Arial"/>
                <w:szCs w:val="20"/>
              </w:rPr>
            </w:pPr>
            <w:r w:rsidRPr="005E017A">
              <w:rPr>
                <w:rFonts w:cs="Arial"/>
                <w:szCs w:val="20"/>
              </w:rPr>
              <w:t>inzake het voeren van een gezondheidsbeleid op school.</w:t>
            </w:r>
            <w:r w:rsidRPr="005E017A">
              <w:rPr>
                <w:rFonts w:cs="Arial"/>
                <w:szCs w:val="20"/>
              </w:rPr>
              <w:br/>
            </w:r>
          </w:p>
          <w:p w14:paraId="00D22E18" w14:textId="0AA77151" w:rsidR="006C2691" w:rsidRPr="005E017A" w:rsidRDefault="00AD449A" w:rsidP="009E7EB8">
            <w:pPr>
              <w:widowControl w:val="0"/>
              <w:numPr>
                <w:ilvl w:val="1"/>
                <w:numId w:val="2"/>
              </w:numPr>
              <w:tabs>
                <w:tab w:val="left" w:pos="-1440"/>
                <w:tab w:val="left" w:pos="-720"/>
              </w:tabs>
              <w:ind w:left="708"/>
              <w:rPr>
                <w:rFonts w:cs="Arial"/>
                <w:szCs w:val="20"/>
              </w:rPr>
            </w:pPr>
            <w:r w:rsidRPr="005E017A">
              <w:rPr>
                <w:rFonts w:cs="Arial"/>
                <w:szCs w:val="20"/>
              </w:rPr>
              <w:t>Inzake het toedienen van medicatie:</w:t>
            </w:r>
            <w:r w:rsidRPr="005E017A">
              <w:rPr>
                <w:rFonts w:cs="Arial"/>
                <w:szCs w:val="20"/>
              </w:rPr>
              <w:br/>
            </w:r>
            <w:r w:rsidR="006C2691" w:rsidRPr="005E017A">
              <w:rPr>
                <w:rFonts w:cs="Arial"/>
                <w:szCs w:val="20"/>
              </w:rPr>
              <w:br/>
            </w:r>
          </w:p>
          <w:p w14:paraId="1A3EF6F5"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deelt elk gebruik van geneesmiddelen en elke wijziging in hun lichamelijke en/of geestelijke gezondheidstoestand onmiddellijk aan de directeur mee als die een gevaar kunnen opleveren voor de veiligheid van de leerlingen en/of derden.</w:t>
            </w:r>
          </w:p>
          <w:p w14:paraId="7C94DD3C" w14:textId="77777777" w:rsidR="006C2691" w:rsidRPr="005E017A" w:rsidRDefault="006C2691" w:rsidP="006C2691">
            <w:pPr>
              <w:widowControl w:val="0"/>
              <w:tabs>
                <w:tab w:val="left" w:pos="-1440"/>
                <w:tab w:val="left" w:pos="-720"/>
              </w:tabs>
              <w:rPr>
                <w:rFonts w:cs="Arial"/>
                <w:szCs w:val="20"/>
              </w:rPr>
            </w:pPr>
          </w:p>
          <w:p w14:paraId="75F83008" w14:textId="77777777" w:rsidR="00530074" w:rsidRPr="00766144" w:rsidRDefault="00530074" w:rsidP="009E7EB8">
            <w:pPr>
              <w:widowControl w:val="0"/>
              <w:numPr>
                <w:ilvl w:val="0"/>
                <w:numId w:val="2"/>
              </w:numPr>
              <w:tabs>
                <w:tab w:val="left" w:pos="-1440"/>
                <w:tab w:val="left" w:pos="-720"/>
                <w:tab w:val="num" w:pos="720"/>
              </w:tabs>
              <w:ind w:left="993" w:hanging="993"/>
              <w:rPr>
                <w:rFonts w:cs="Arial"/>
                <w:szCs w:val="20"/>
              </w:rPr>
            </w:pPr>
            <w:r w:rsidRPr="00766144">
              <w:rPr>
                <w:rFonts w:cs="Arial"/>
                <w:szCs w:val="20"/>
              </w:rPr>
              <w:t>De werkgever is verplicht de preventieadviseur-arbeidsgeneesheer te verwittigen wanneer:</w:t>
            </w:r>
          </w:p>
          <w:p w14:paraId="4D57946C" w14:textId="77777777" w:rsidR="00530074" w:rsidRPr="00766144" w:rsidRDefault="00530074" w:rsidP="00530074">
            <w:pPr>
              <w:widowControl w:val="0"/>
              <w:numPr>
                <w:ilvl w:val="0"/>
                <w:numId w:val="29"/>
              </w:numPr>
              <w:tabs>
                <w:tab w:val="left" w:pos="-1440"/>
                <w:tab w:val="left" w:pos="-720"/>
              </w:tabs>
              <w:ind w:left="1418"/>
              <w:rPr>
                <w:rFonts w:cs="Arial"/>
                <w:strike/>
                <w:szCs w:val="20"/>
              </w:rPr>
            </w:pPr>
            <w:r w:rsidRPr="00766144">
              <w:rPr>
                <w:rFonts w:cs="Arial"/>
                <w:szCs w:val="20"/>
              </w:rPr>
              <w:t>een personeelslid klaagt over ongemakken of tekenen van aandoening die kunnen worden toegeschreven aan zijn arbeidsomstandigheden;</w:t>
            </w:r>
          </w:p>
          <w:p w14:paraId="33E5D444" w14:textId="77777777" w:rsidR="006C2691" w:rsidRPr="00766144" w:rsidRDefault="00530074" w:rsidP="00530074">
            <w:pPr>
              <w:widowControl w:val="0"/>
              <w:numPr>
                <w:ilvl w:val="0"/>
                <w:numId w:val="29"/>
              </w:numPr>
              <w:tabs>
                <w:tab w:val="left" w:pos="-1440"/>
                <w:tab w:val="left" w:pos="-720"/>
              </w:tabs>
              <w:ind w:left="1418"/>
              <w:rPr>
                <w:rFonts w:cs="Arial"/>
                <w:strike/>
                <w:szCs w:val="20"/>
              </w:rPr>
            </w:pPr>
            <w:r w:rsidRPr="00766144">
              <w:rPr>
                <w:rFonts w:cs="Arial"/>
                <w:szCs w:val="20"/>
              </w:rPr>
              <w:t>de werkgever vaststelt dat de lichamelijke of geestelijke toestand van het personeelslid de risico’s verbonden aan de werkpost onmiskenbaar verhoogt.</w:t>
            </w:r>
          </w:p>
          <w:p w14:paraId="130D1729" w14:textId="77777777" w:rsidR="006C2691" w:rsidRPr="005E017A" w:rsidRDefault="006C2691" w:rsidP="006C2691">
            <w:pPr>
              <w:pStyle w:val="Lijstalinea"/>
              <w:rPr>
                <w:rFonts w:cs="Arial"/>
                <w:szCs w:val="20"/>
              </w:rPr>
            </w:pPr>
          </w:p>
          <w:p w14:paraId="783E4D4B"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leeft de bij dienstorder meegedeelde verplichtingen van het schoolbestuur na, met betrekking tot het milieubeleid o.m. recyclage, zuinig energie-en waterverbruik, scheiding van afval, gebruik van giftige of gevaarlijke stoffen</w:t>
            </w:r>
          </w:p>
          <w:p w14:paraId="09282871" w14:textId="77777777" w:rsidR="006C2691" w:rsidRPr="005E017A" w:rsidRDefault="006C2691" w:rsidP="006C2691">
            <w:pPr>
              <w:pStyle w:val="Lijstalinea"/>
              <w:rPr>
                <w:rFonts w:cs="Arial"/>
                <w:szCs w:val="20"/>
              </w:rPr>
            </w:pPr>
          </w:p>
          <w:p w14:paraId="64A423A2" w14:textId="77777777" w:rsidR="006C2691" w:rsidRPr="005E017A" w:rsidRDefault="006C2691" w:rsidP="006C2691">
            <w:pPr>
              <w:widowControl w:val="0"/>
            </w:pPr>
          </w:p>
          <w:p w14:paraId="07F7DA9E" w14:textId="77777777" w:rsidR="006C2691" w:rsidRPr="005E017A" w:rsidRDefault="006C2691" w:rsidP="006C2691">
            <w:pPr>
              <w:pStyle w:val="Kop2"/>
              <w:keepNext w:val="0"/>
              <w:widowControl w:val="0"/>
              <w:rPr>
                <w:bCs w:val="0"/>
              </w:rPr>
            </w:pPr>
            <w:bookmarkStart w:id="218" w:name="_Toc212803463"/>
            <w:r w:rsidRPr="005E017A">
              <w:t>Genotsmiddelen</w:t>
            </w:r>
            <w:bookmarkEnd w:id="218"/>
          </w:p>
          <w:p w14:paraId="4A8A8DEE" w14:textId="77777777" w:rsidR="006C2691" w:rsidRPr="005E017A" w:rsidRDefault="006C2691" w:rsidP="006C2691">
            <w:pPr>
              <w:widowControl w:val="0"/>
              <w:tabs>
                <w:tab w:val="left" w:pos="-1440"/>
                <w:tab w:val="left" w:pos="-720"/>
              </w:tabs>
              <w:rPr>
                <w:rFonts w:cs="Arial"/>
                <w:szCs w:val="20"/>
              </w:rPr>
            </w:pPr>
          </w:p>
          <w:p w14:paraId="4073B595"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Binnen de volledige school, met inbegrip van zowel de gebouwen als de speelplaatsen en andere open ruimten is het verboden: </w:t>
            </w:r>
          </w:p>
          <w:p w14:paraId="3209F1F7" w14:textId="77777777" w:rsidR="006C2691" w:rsidRPr="005E017A" w:rsidRDefault="006C2691" w:rsidP="006C2691">
            <w:pPr>
              <w:widowControl w:val="0"/>
              <w:numPr>
                <w:ilvl w:val="0"/>
                <w:numId w:val="5"/>
              </w:numPr>
              <w:rPr>
                <w:rFonts w:cs="Arial"/>
                <w:szCs w:val="20"/>
              </w:rPr>
            </w:pPr>
            <w:r w:rsidRPr="005E017A">
              <w:rPr>
                <w:rFonts w:cs="Arial"/>
                <w:szCs w:val="20"/>
              </w:rPr>
              <w:t>te roken,</w:t>
            </w:r>
          </w:p>
          <w:p w14:paraId="42946C98" w14:textId="77777777" w:rsidR="006C2691" w:rsidRPr="005E017A" w:rsidRDefault="006C2691" w:rsidP="006C2691">
            <w:pPr>
              <w:widowControl w:val="0"/>
              <w:numPr>
                <w:ilvl w:val="0"/>
                <w:numId w:val="5"/>
              </w:numPr>
              <w:rPr>
                <w:rFonts w:cs="Arial"/>
                <w:szCs w:val="20"/>
              </w:rPr>
            </w:pPr>
            <w:r w:rsidRPr="005E017A">
              <w:rPr>
                <w:rFonts w:cs="Arial"/>
                <w:szCs w:val="20"/>
              </w:rPr>
              <w:t>alcohol te gebruiken,</w:t>
            </w:r>
          </w:p>
          <w:p w14:paraId="5316D138" w14:textId="77777777" w:rsidR="006C2691" w:rsidRPr="005E017A" w:rsidRDefault="006C2691" w:rsidP="006C2691">
            <w:pPr>
              <w:widowControl w:val="0"/>
              <w:numPr>
                <w:ilvl w:val="0"/>
                <w:numId w:val="5"/>
              </w:numPr>
              <w:rPr>
                <w:rFonts w:cs="Arial"/>
                <w:szCs w:val="20"/>
              </w:rPr>
            </w:pPr>
            <w:r w:rsidRPr="005E017A">
              <w:rPr>
                <w:rFonts w:cs="Arial"/>
                <w:szCs w:val="20"/>
              </w:rPr>
              <w:t>drugs en/of roesopwekkende middelen te gebruiken.</w:t>
            </w:r>
            <w:r w:rsidRPr="005E017A">
              <w:rPr>
                <w:rFonts w:cs="Arial"/>
                <w:szCs w:val="20"/>
              </w:rPr>
              <w:br/>
            </w:r>
          </w:p>
          <w:p w14:paraId="2D652E8E" w14:textId="77777777" w:rsidR="006C2691" w:rsidRPr="005E017A" w:rsidRDefault="006C2691" w:rsidP="006C2691">
            <w:pPr>
              <w:widowControl w:val="0"/>
              <w:ind w:left="1021"/>
              <w:rPr>
                <w:rFonts w:cs="Arial"/>
                <w:szCs w:val="20"/>
              </w:rPr>
            </w:pPr>
            <w:r w:rsidRPr="005E017A">
              <w:rPr>
                <w:rFonts w:cs="Arial"/>
                <w:szCs w:val="20"/>
              </w:rPr>
              <w:t xml:space="preserve">Sancties </w:t>
            </w:r>
            <w:r w:rsidR="00F821C3" w:rsidRPr="005E017A">
              <w:rPr>
                <w:rFonts w:cs="Arial"/>
                <w:szCs w:val="20"/>
              </w:rPr>
              <w:t xml:space="preserve"> in geval van overtreding van het rookverbod </w:t>
            </w:r>
            <w:r w:rsidRPr="005E017A">
              <w:rPr>
                <w:rFonts w:cs="Arial"/>
                <w:szCs w:val="20"/>
              </w:rPr>
              <w:t>kunnen zijn:</w:t>
            </w:r>
          </w:p>
          <w:p w14:paraId="1DB7D5EE" w14:textId="35AD754E" w:rsidR="006C2691" w:rsidRPr="000F3874" w:rsidRDefault="006C2691" w:rsidP="006C2691">
            <w:pPr>
              <w:widowControl w:val="0"/>
              <w:numPr>
                <w:ilvl w:val="0"/>
                <w:numId w:val="5"/>
              </w:numPr>
              <w:rPr>
                <w:rFonts w:cs="Arial"/>
                <w:szCs w:val="20"/>
              </w:rPr>
            </w:pPr>
            <w:r w:rsidRPr="005E017A">
              <w:rPr>
                <w:rFonts w:cs="Arial"/>
                <w:szCs w:val="20"/>
              </w:rPr>
              <w:t>mondelinge opmerking</w:t>
            </w:r>
            <w:r w:rsidR="00F821C3" w:rsidRPr="005E017A">
              <w:rPr>
                <w:rFonts w:cs="Arial"/>
                <w:szCs w:val="20"/>
              </w:rPr>
              <w:t xml:space="preserve"> door de </w:t>
            </w:r>
            <w:r w:rsidR="00F821C3" w:rsidRPr="000F3874">
              <w:rPr>
                <w:rFonts w:cs="Arial"/>
                <w:szCs w:val="20"/>
              </w:rPr>
              <w:t>directeur/</w:t>
            </w:r>
            <w:r w:rsidR="00F72D02" w:rsidRPr="003C0C28">
              <w:rPr>
                <w:rFonts w:cs="Arial"/>
                <w:szCs w:val="20"/>
              </w:rPr>
              <w:t>algemeen directeur</w:t>
            </w:r>
          </w:p>
          <w:p w14:paraId="3096C4DB" w14:textId="77777777" w:rsidR="006C2691" w:rsidRPr="005E017A" w:rsidRDefault="006C2691" w:rsidP="006C2691">
            <w:pPr>
              <w:widowControl w:val="0"/>
              <w:numPr>
                <w:ilvl w:val="0"/>
                <w:numId w:val="5"/>
              </w:numPr>
              <w:rPr>
                <w:rFonts w:cs="Arial"/>
                <w:szCs w:val="20"/>
              </w:rPr>
            </w:pPr>
            <w:r w:rsidRPr="005E017A">
              <w:rPr>
                <w:rFonts w:cs="Arial"/>
                <w:szCs w:val="20"/>
              </w:rPr>
              <w:t xml:space="preserve">schriftelijke neerslag van de overtreding opnemen in het </w:t>
            </w:r>
            <w:r w:rsidR="00103AA9" w:rsidRPr="005E017A">
              <w:rPr>
                <w:rFonts w:cs="Arial"/>
                <w:szCs w:val="20"/>
              </w:rPr>
              <w:t>personeels</w:t>
            </w:r>
            <w:r w:rsidRPr="005E017A">
              <w:rPr>
                <w:rFonts w:cs="Arial"/>
                <w:szCs w:val="20"/>
              </w:rPr>
              <w:t>dossier van het betrokken personeelslid</w:t>
            </w:r>
          </w:p>
          <w:p w14:paraId="230AE4A5" w14:textId="77777777" w:rsidR="006C2691" w:rsidRPr="005E017A" w:rsidRDefault="006C2691" w:rsidP="006C2691">
            <w:pPr>
              <w:widowControl w:val="0"/>
              <w:numPr>
                <w:ilvl w:val="0"/>
                <w:numId w:val="5"/>
              </w:numPr>
              <w:rPr>
                <w:rFonts w:cs="Arial"/>
                <w:szCs w:val="20"/>
              </w:rPr>
            </w:pPr>
            <w:r w:rsidRPr="005E017A">
              <w:rPr>
                <w:rFonts w:cs="Arial"/>
                <w:szCs w:val="20"/>
              </w:rPr>
              <w:t>schriftelijke melding van de overtreding(en) aan het schoolbestuur</w:t>
            </w:r>
          </w:p>
          <w:p w14:paraId="73F254AC" w14:textId="77777777" w:rsidR="006C2691" w:rsidRPr="005E017A" w:rsidRDefault="006C2691" w:rsidP="006C2691">
            <w:pPr>
              <w:widowControl w:val="0"/>
              <w:numPr>
                <w:ilvl w:val="0"/>
                <w:numId w:val="5"/>
              </w:numPr>
              <w:rPr>
                <w:rFonts w:cs="Arial"/>
                <w:szCs w:val="20"/>
              </w:rPr>
            </w:pPr>
            <w:r w:rsidRPr="005E017A">
              <w:rPr>
                <w:rFonts w:cs="Arial"/>
                <w:szCs w:val="20"/>
              </w:rPr>
              <w:lastRenderedPageBreak/>
              <w:t>…</w:t>
            </w:r>
          </w:p>
          <w:p w14:paraId="32A7364F" w14:textId="77777777" w:rsidR="006C2691" w:rsidRPr="005E017A" w:rsidRDefault="006C2691" w:rsidP="006C2691">
            <w:pPr>
              <w:widowControl w:val="0"/>
              <w:tabs>
                <w:tab w:val="left" w:pos="-1440"/>
                <w:tab w:val="left" w:pos="-720"/>
              </w:tabs>
              <w:rPr>
                <w:rFonts w:cs="Arial"/>
                <w:szCs w:val="20"/>
              </w:rPr>
            </w:pPr>
          </w:p>
          <w:p w14:paraId="53DB36DC"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rookverbod is eveneens van kracht buiten de openingsuren van de school en tijdens de vakantieperioden.</w:t>
            </w:r>
            <w:r w:rsidRPr="005E017A">
              <w:rPr>
                <w:rFonts w:cs="Arial"/>
                <w:szCs w:val="20"/>
              </w:rPr>
              <w:br/>
            </w:r>
          </w:p>
          <w:p w14:paraId="1BD47EAD"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mag zich niet aanbieden in de school indien hij onder invloed verkeert van alcohol, drugs of roesopwekkende middelen.</w:t>
            </w:r>
            <w:r w:rsidRPr="005E017A">
              <w:rPr>
                <w:rFonts w:cs="Arial"/>
                <w:szCs w:val="20"/>
              </w:rPr>
              <w:br/>
            </w:r>
          </w:p>
          <w:p w14:paraId="420C63C7"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moet handelen conform de richtlijnen van het schoolbestuur inzake drug- en alcoholbeleid. Deze richtlijnen worden meegedeeld bij dienstorder.</w:t>
            </w:r>
          </w:p>
          <w:p w14:paraId="705C9438" w14:textId="77777777" w:rsidR="006C2691" w:rsidRPr="005E017A" w:rsidRDefault="006C2691" w:rsidP="006C2691">
            <w:pPr>
              <w:widowControl w:val="0"/>
            </w:pPr>
          </w:p>
          <w:p w14:paraId="2AAF1AC3" w14:textId="77777777" w:rsidR="006C2691" w:rsidRPr="005E017A" w:rsidRDefault="006C2691" w:rsidP="006C2691">
            <w:pPr>
              <w:pStyle w:val="Kop2"/>
              <w:keepNext w:val="0"/>
              <w:widowControl w:val="0"/>
            </w:pPr>
            <w:bookmarkStart w:id="219" w:name="_Toc212803464"/>
            <w:r w:rsidRPr="005E017A">
              <w:t>Veiligheid</w:t>
            </w:r>
            <w:bookmarkEnd w:id="219"/>
          </w:p>
          <w:p w14:paraId="1AA26C68" w14:textId="77777777" w:rsidR="006C2691" w:rsidRPr="005E017A" w:rsidRDefault="006C2691" w:rsidP="006C2691"/>
          <w:p w14:paraId="642582C8" w14:textId="77777777" w:rsidR="006C2691" w:rsidRPr="005E017A" w:rsidRDefault="006C2691" w:rsidP="009E7EB8">
            <w:pPr>
              <w:widowControl w:val="0"/>
              <w:numPr>
                <w:ilvl w:val="0"/>
                <w:numId w:val="2"/>
              </w:numPr>
              <w:tabs>
                <w:tab w:val="left" w:pos="-1440"/>
                <w:tab w:val="left" w:pos="-720"/>
                <w:tab w:val="num" w:pos="720"/>
              </w:tabs>
              <w:ind w:left="720" w:hanging="720"/>
            </w:pPr>
            <w:r w:rsidRPr="005E017A">
              <w:rPr>
                <w:rFonts w:cs="Arial"/>
                <w:szCs w:val="20"/>
              </w:rPr>
              <w:t>Het personeelslid neemt de nodige veiligheidsmaatregelen ter bescherming van de leerlingen bij activiteiten waaraan een gevaar of een risico verbonden is .</w:t>
            </w:r>
            <w:r w:rsidRPr="005E017A">
              <w:rPr>
                <w:rFonts w:cs="Arial"/>
                <w:szCs w:val="20"/>
              </w:rPr>
              <w:br/>
            </w:r>
          </w:p>
          <w:p w14:paraId="0E172AEB" w14:textId="77777777" w:rsidR="006C2691" w:rsidRPr="005E017A" w:rsidRDefault="006C2691" w:rsidP="006C2691">
            <w:pPr>
              <w:widowControl w:val="0"/>
              <w:tabs>
                <w:tab w:val="left" w:pos="-1440"/>
                <w:tab w:val="left" w:pos="-720"/>
              </w:tabs>
              <w:rPr>
                <w:rFonts w:cs="Arial"/>
                <w:szCs w:val="20"/>
              </w:rPr>
            </w:pPr>
          </w:p>
          <w:p w14:paraId="29D6414E"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leeft de richtlijnen van het schoolbestuur na in verband met de risico’s en preventiemaatregelen die van toepassing zijn in de school.</w:t>
            </w:r>
            <w:r w:rsidRPr="005E017A">
              <w:rPr>
                <w:rFonts w:cs="Arial"/>
                <w:szCs w:val="20"/>
              </w:rPr>
              <w:br/>
            </w:r>
          </w:p>
          <w:p w14:paraId="1B940F33" w14:textId="77777777" w:rsidR="006C2691" w:rsidRPr="005E017A" w:rsidRDefault="006C2691" w:rsidP="006C2691">
            <w:pPr>
              <w:pStyle w:val="Lijstalinea"/>
              <w:rPr>
                <w:rFonts w:cs="Arial"/>
                <w:szCs w:val="20"/>
              </w:rPr>
            </w:pPr>
          </w:p>
          <w:p w14:paraId="1A17E468"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In geval van activiteiten buiten de schoolgebouwen moet het personeelslid dit voorafgaandelijk meedelen aan de directeur. In voorkomend geval worden afspraken gemaakt inzake voldoende begeleiding van de leerlingen, de bereikbaarheid van het personeelslid en de verplaatsing van en naar de activiteit.</w:t>
            </w:r>
            <w:r w:rsidRPr="005E017A">
              <w:rPr>
                <w:rFonts w:cs="Arial"/>
                <w:szCs w:val="20"/>
              </w:rPr>
              <w:br/>
            </w:r>
          </w:p>
          <w:p w14:paraId="21A22B32"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leeft de bepalingen in verband met brandveiligheid na en neemt deel aan alle initiatieven die het schoolbestuur neemt om het personeel vertrouwd te maken met evacuatie en het gebruik van blusmiddelen.</w:t>
            </w:r>
          </w:p>
          <w:p w14:paraId="655FE698" w14:textId="77777777" w:rsidR="006C2691" w:rsidRPr="005E017A" w:rsidRDefault="006C2691" w:rsidP="006C2691">
            <w:pPr>
              <w:widowControl w:val="0"/>
              <w:tabs>
                <w:tab w:val="left" w:pos="-1440"/>
                <w:tab w:val="left" w:pos="-720"/>
              </w:tabs>
              <w:rPr>
                <w:rFonts w:cs="Arial"/>
                <w:szCs w:val="20"/>
              </w:rPr>
            </w:pPr>
          </w:p>
          <w:p w14:paraId="2B1E2F5C" w14:textId="77777777" w:rsidR="006C2691" w:rsidRPr="005E017A" w:rsidRDefault="006C2691" w:rsidP="006C2691">
            <w:pPr>
              <w:widowControl w:val="0"/>
              <w:tabs>
                <w:tab w:val="left" w:pos="-1440"/>
                <w:tab w:val="left" w:pos="-720"/>
              </w:tabs>
              <w:rPr>
                <w:rFonts w:cs="Arial"/>
                <w:szCs w:val="20"/>
              </w:rPr>
            </w:pPr>
          </w:p>
          <w:p w14:paraId="400BA39B" w14:textId="77777777" w:rsidR="006C2691" w:rsidRPr="005E017A" w:rsidRDefault="006C2691" w:rsidP="006C2691">
            <w:pPr>
              <w:pStyle w:val="Kop2"/>
              <w:keepNext w:val="0"/>
              <w:widowControl w:val="0"/>
            </w:pPr>
            <w:bookmarkStart w:id="220" w:name="_Toc212803465"/>
            <w:r w:rsidRPr="005E017A">
              <w:t>Arbeidsongeval, ongeval op weg naar of van het werk</w:t>
            </w:r>
            <w:bookmarkEnd w:id="220"/>
            <w:r w:rsidRPr="005E017A">
              <w:br/>
            </w:r>
          </w:p>
          <w:p w14:paraId="19903A37"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dat slachtoffer is van elk arbeidsongeval of ongeval op weg naar en van het werk, al dan niet met arbeidsongeschiktheid tot gevolg, brengt onmiddellijk de directeur op de hoogte. Het personeelslid geeft een volledige beschrijving van de omstandigheden waarin het ongeval zich heeft voorgedaan.</w:t>
            </w:r>
            <w:r w:rsidRPr="005E017A">
              <w:rPr>
                <w:rFonts w:cs="Arial"/>
                <w:szCs w:val="20"/>
              </w:rPr>
              <w:br/>
            </w:r>
          </w:p>
          <w:p w14:paraId="4D161FB4"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Bij een ongeval op het werk kan het personeelslid zich wenden tot de preventieadviseur-arbeidsgeneesheer of tot een geneesheer naar keuze.</w:t>
            </w:r>
          </w:p>
          <w:p w14:paraId="64CB206B" w14:textId="77777777" w:rsidR="006C2691" w:rsidRPr="005E017A" w:rsidRDefault="006C2691" w:rsidP="006C2691">
            <w:pPr>
              <w:widowControl w:val="0"/>
              <w:tabs>
                <w:tab w:val="left" w:pos="-1440"/>
                <w:tab w:val="left" w:pos="-720"/>
              </w:tabs>
              <w:rPr>
                <w:rFonts w:cs="Arial"/>
                <w:szCs w:val="20"/>
              </w:rPr>
            </w:pPr>
          </w:p>
          <w:p w14:paraId="5FA79584"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naam van de arbeidsongevallenverzekeraar is opgenomen in bijlage 2 bij dit arbeidsreglement.</w:t>
            </w:r>
            <w:r w:rsidRPr="005E017A">
              <w:rPr>
                <w:rFonts w:cs="Arial"/>
                <w:szCs w:val="20"/>
              </w:rPr>
              <w:br/>
            </w:r>
          </w:p>
          <w:p w14:paraId="3B1FD154" w14:textId="77777777" w:rsidR="006C2691" w:rsidRPr="005E017A" w:rsidRDefault="006C2691" w:rsidP="006C2691">
            <w:pPr>
              <w:widowControl w:val="0"/>
              <w:rPr>
                <w:rFonts w:cs="Arial"/>
                <w:szCs w:val="20"/>
              </w:rPr>
            </w:pPr>
          </w:p>
          <w:p w14:paraId="4EAE5E54" w14:textId="77777777" w:rsidR="006C2691" w:rsidRPr="005E017A" w:rsidRDefault="006C2691" w:rsidP="006C2691">
            <w:pPr>
              <w:pStyle w:val="Kop1"/>
              <w:keepNext w:val="0"/>
              <w:widowControl w:val="0"/>
              <w:ind w:left="1800" w:hanging="1800"/>
            </w:pPr>
            <w:bookmarkStart w:id="221" w:name="_Toc195432240"/>
            <w:bookmarkStart w:id="222" w:name="_Toc195434919"/>
            <w:bookmarkStart w:id="223" w:name="_Toc290110660"/>
            <w:bookmarkStart w:id="224" w:name="_Toc290110927"/>
            <w:bookmarkStart w:id="225" w:name="_Toc290111071"/>
            <w:bookmarkStart w:id="226" w:name="_Toc212803466"/>
            <w:r w:rsidRPr="003E20E4">
              <w:t xml:space="preserve">Bescherming </w:t>
            </w:r>
            <w:r w:rsidR="00530074" w:rsidRPr="00766144">
              <w:t>psychosociale risico’s op het werk, waaronder</w:t>
            </w:r>
            <w:r w:rsidRPr="003E20E4">
              <w:t xml:space="preserve"> geweld, pesterijen en</w:t>
            </w:r>
            <w:r w:rsidRPr="005E017A">
              <w:t xml:space="preserve"> ongewenst seksueel gedrag op het werk</w:t>
            </w:r>
            <w:bookmarkEnd w:id="221"/>
            <w:bookmarkEnd w:id="222"/>
            <w:bookmarkEnd w:id="223"/>
            <w:bookmarkEnd w:id="224"/>
            <w:bookmarkEnd w:id="225"/>
            <w:bookmarkEnd w:id="226"/>
          </w:p>
          <w:p w14:paraId="12659C0D" w14:textId="77777777" w:rsidR="006C2691" w:rsidRPr="005E017A" w:rsidRDefault="006C2691" w:rsidP="006C2691">
            <w:pPr>
              <w:pStyle w:val="Kop2"/>
              <w:keepNext w:val="0"/>
              <w:widowControl w:val="0"/>
            </w:pPr>
            <w:bookmarkStart w:id="227" w:name="_Toc212803467"/>
            <w:r w:rsidRPr="005E017A">
              <w:t>Algemeen</w:t>
            </w:r>
            <w:bookmarkEnd w:id="227"/>
          </w:p>
          <w:p w14:paraId="5F2068E6" w14:textId="77777777" w:rsidR="006C2691" w:rsidRPr="005E017A" w:rsidRDefault="006C2691" w:rsidP="006C2691">
            <w:pPr>
              <w:widowControl w:val="0"/>
            </w:pPr>
          </w:p>
          <w:p w14:paraId="79653903"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Begripsomschrijving</w:t>
            </w:r>
          </w:p>
          <w:p w14:paraId="3B4912CA" w14:textId="77777777" w:rsidR="00530074" w:rsidRPr="00F50F00" w:rsidRDefault="00530074" w:rsidP="009E7EB8">
            <w:pPr>
              <w:widowControl w:val="0"/>
              <w:numPr>
                <w:ilvl w:val="1"/>
                <w:numId w:val="2"/>
              </w:numPr>
              <w:tabs>
                <w:tab w:val="left" w:pos="-1440"/>
                <w:tab w:val="left" w:pos="-720"/>
              </w:tabs>
              <w:rPr>
                <w:rFonts w:cs="Arial"/>
                <w:szCs w:val="20"/>
              </w:rPr>
            </w:pPr>
            <w:r w:rsidRPr="00766144">
              <w:rPr>
                <w:rFonts w:cs="Arial"/>
                <w:b/>
                <w:szCs w:val="20"/>
              </w:rPr>
              <w:t xml:space="preserve">Psychosociale risico’s op het werk: </w:t>
            </w:r>
            <w:r w:rsidRPr="00F50F00">
              <w:rPr>
                <w:rFonts w:cs="Arial"/>
                <w:szCs w:val="20"/>
              </w:rPr>
              <w:t>de kans dat een of meerdere personeelsleden psychische schade ondervinden die al dan niet kan gepaard gaan met lichamelijke schade, ten gevolge van een blootstelling aan de elementen van de arbeidsorganisatie, de arbeidsinhoud, de arbeidsvoorwaarden, de arbeidsomstandigheden en de interpersoonlijke relaties op het werk, waarop de werkgever impact heeft en die objectief een gevaar inhouden.</w:t>
            </w:r>
          </w:p>
          <w:p w14:paraId="7D629C08" w14:textId="77777777" w:rsidR="006C2691" w:rsidRPr="005E017A" w:rsidRDefault="006C2691" w:rsidP="009E7EB8">
            <w:pPr>
              <w:widowControl w:val="0"/>
              <w:numPr>
                <w:ilvl w:val="1"/>
                <w:numId w:val="2"/>
              </w:numPr>
              <w:tabs>
                <w:tab w:val="left" w:pos="-1440"/>
                <w:tab w:val="left" w:pos="-720"/>
              </w:tabs>
              <w:rPr>
                <w:rFonts w:cs="Arial"/>
                <w:szCs w:val="20"/>
              </w:rPr>
            </w:pPr>
            <w:r w:rsidRPr="005E017A">
              <w:rPr>
                <w:rFonts w:cs="Arial"/>
                <w:b/>
                <w:szCs w:val="20"/>
              </w:rPr>
              <w:t xml:space="preserve">Geweld: </w:t>
            </w:r>
            <w:r w:rsidRPr="005E017A">
              <w:rPr>
                <w:rFonts w:cs="Arial"/>
                <w:szCs w:val="20"/>
              </w:rPr>
              <w:t xml:space="preserve">elke feitelijkheid waarbij een werknemer of een andere persoon waarop dit hoofdstuk van toepassing is, psychisch of fysiek wordt bedreigd of aangevallen bij de uitvoering van het </w:t>
            </w:r>
            <w:r w:rsidRPr="005E017A">
              <w:rPr>
                <w:rFonts w:cs="Arial"/>
                <w:szCs w:val="20"/>
              </w:rPr>
              <w:lastRenderedPageBreak/>
              <w:t>werk.</w:t>
            </w:r>
          </w:p>
          <w:p w14:paraId="4B08D824" w14:textId="77777777" w:rsidR="006C2691" w:rsidRPr="005E017A" w:rsidRDefault="006C2691" w:rsidP="009E7EB8">
            <w:pPr>
              <w:widowControl w:val="0"/>
              <w:numPr>
                <w:ilvl w:val="1"/>
                <w:numId w:val="2"/>
              </w:numPr>
              <w:tabs>
                <w:tab w:val="left" w:pos="-1440"/>
                <w:tab w:val="left" w:pos="-720"/>
              </w:tabs>
              <w:rPr>
                <w:rFonts w:cs="Arial"/>
                <w:szCs w:val="20"/>
              </w:rPr>
            </w:pPr>
            <w:r w:rsidRPr="005E017A">
              <w:rPr>
                <w:rFonts w:cs="Arial"/>
                <w:b/>
                <w:szCs w:val="20"/>
              </w:rPr>
              <w:t xml:space="preserve">Pesterijen: </w:t>
            </w:r>
            <w:r w:rsidRPr="005E017A">
              <w:rPr>
                <w:rFonts w:cs="Arial"/>
                <w:szCs w:val="20"/>
              </w:rPr>
              <w:t>meerdere gelijkaardige of uiteenlopende onrechtmatige gedragingen, buiten of binnen de onderneming of instelling, die plaats hebben gedurende een bepaalde tijd, die tot doel of gevolg hebben dat de persoonlijkheid, de waardigheid of de fysieke of psychische integriteit van een werknemer of een andere persoon waarop dit hoofdstuk van toepassing is bij de uitvoering van zijn werk wordt aangetast, dat zijn betrekking in gevaar wordt gebracht of dat een bedreigende, vijandige, beledigende, vernederende of kwetsende omgeving wordt gecreëerd en die zich inzonderheid uiten in woorden, bedreigingen, handelingen, gebaren of eenzijdige geschriften. Deze gedragingen kunnen inzonderheid verband houden met godsdienst of overtuiging, handicap, leeftijd, seksuele geaardheid, geslacht, ras of etnische afstamming. Elk gedrag waarmee men iemand belet zich te uiten, waardoor hij geïsoleerd wordt of in diskrediet gebracht wordt op zijn werk of bij zijn collega’s, wordt beschouwd als een gedrag dat typerend is voor pesterijen.</w:t>
            </w:r>
          </w:p>
          <w:p w14:paraId="2D58B306" w14:textId="77777777" w:rsidR="006C2691" w:rsidRPr="005E017A" w:rsidRDefault="006C2691" w:rsidP="009E7EB8">
            <w:pPr>
              <w:widowControl w:val="0"/>
              <w:numPr>
                <w:ilvl w:val="1"/>
                <w:numId w:val="2"/>
              </w:numPr>
              <w:tabs>
                <w:tab w:val="left" w:pos="-1440"/>
                <w:tab w:val="left" w:pos="-720"/>
              </w:tabs>
              <w:rPr>
                <w:rFonts w:cs="Arial"/>
                <w:szCs w:val="20"/>
              </w:rPr>
            </w:pPr>
            <w:r w:rsidRPr="005E017A">
              <w:rPr>
                <w:rFonts w:cs="Arial"/>
                <w:b/>
                <w:szCs w:val="20"/>
              </w:rPr>
              <w:t xml:space="preserve">Ongewenst seksueel gedrag: </w:t>
            </w:r>
            <w:r w:rsidRPr="005E017A">
              <w:rPr>
                <w:rFonts w:cs="Arial"/>
                <w:szCs w:val="20"/>
              </w:rPr>
              <w:t>elke vorm van ongewenst verbaal, non-verbaal of lichamelijk gedrag met een seksuele connotatie dat als doel of gevolg heeft dat de waardigheid van een persoon wordt aangetast of een bedreigende, vijandige, beledigende, vernederende of kwetsende omgeving wordt gecreëerd.</w:t>
            </w:r>
            <w:r w:rsidRPr="005E017A">
              <w:rPr>
                <w:sz w:val="23"/>
                <w:szCs w:val="23"/>
              </w:rPr>
              <w:t xml:space="preserve"> </w:t>
            </w:r>
            <w:r w:rsidRPr="005E017A">
              <w:rPr>
                <w:rFonts w:cs="Arial"/>
                <w:szCs w:val="20"/>
              </w:rPr>
              <w:t xml:space="preserve">Elk gedrag van seksuele aard wordt beschouwd als ongewenst seksueel gedrag </w:t>
            </w:r>
            <w:r w:rsidRPr="005E017A">
              <w:rPr>
                <w:rFonts w:cs="Arial"/>
              </w:rPr>
              <w:t>indien het ongewenst, misplaatst en beledigend is voor de persoon die het ondergaat, indien het expliciet of impliciet gebruikt wordt als basis voor een beslissing die de rechten van een werknemer op het vlak van beroepsopleiding, tewerkstelling, behoud van de dienstbetrekking, promotie of salaris aantast, of voor enige andere beslissing met betrekking tot de tewerkstelling of indien het een klimaat van intimidatie, vijandigheid of vernedering ten aanzien van deze persoon creëert.</w:t>
            </w:r>
          </w:p>
          <w:p w14:paraId="3ED8ADC5" w14:textId="77777777" w:rsidR="006C2691" w:rsidRPr="005E017A" w:rsidRDefault="006C2691" w:rsidP="006C2691">
            <w:pPr>
              <w:widowControl w:val="0"/>
              <w:ind w:left="708"/>
            </w:pPr>
          </w:p>
          <w:p w14:paraId="198F2813" w14:textId="77777777" w:rsidR="006C2691" w:rsidRPr="003E20E4" w:rsidRDefault="006C2691" w:rsidP="006C2691">
            <w:pPr>
              <w:pStyle w:val="Kop2"/>
              <w:keepNext w:val="0"/>
              <w:widowControl w:val="0"/>
            </w:pPr>
            <w:bookmarkStart w:id="228" w:name="_Toc212803468"/>
            <w:r w:rsidRPr="003E20E4">
              <w:t>Beginselverklaring</w:t>
            </w:r>
            <w:r w:rsidR="00530074" w:rsidRPr="00766144">
              <w:t xml:space="preserve"> geweld, pesterijen en ongewenst seksueel gedrag</w:t>
            </w:r>
            <w:bookmarkEnd w:id="228"/>
          </w:p>
          <w:p w14:paraId="24011BA6" w14:textId="77777777" w:rsidR="006C2691" w:rsidRPr="005E017A" w:rsidRDefault="006C2691" w:rsidP="006C2691">
            <w:pPr>
              <w:widowControl w:val="0"/>
            </w:pPr>
          </w:p>
          <w:p w14:paraId="598E725D"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Geweld, pesterijen en ongewenst seksueel gedrag op het werk wordt niet getolereerd omdat het strijdig is met de rechten van de personeelsleden en met de eerbied voor hun menselijke waardigheid en omdat het een overtreding van de wet is.</w:t>
            </w:r>
            <w:r w:rsidRPr="005E017A">
              <w:rPr>
                <w:rFonts w:cs="Arial"/>
                <w:szCs w:val="20"/>
              </w:rPr>
              <w:br/>
            </w:r>
          </w:p>
          <w:p w14:paraId="48C6496E"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onthoudt zich van elke vorm van verbaal, niet-verbaal of lichamelijk gedrag, waarvan hij of zij weet of zou moeten weten dat het afbreuk doet aan de waardigheid van een persoon en een ontoelaatbare schending inhoudt van die waardigheid. Elk personeelslid onthoudt zich bijgevolg van elke daad van geweld, pesterijen en ongewenst seksueel gedrag op het werk.</w:t>
            </w:r>
            <w:r w:rsidRPr="005E017A">
              <w:rPr>
                <w:rFonts w:cs="Arial"/>
                <w:szCs w:val="20"/>
              </w:rPr>
              <w:br/>
            </w:r>
          </w:p>
          <w:p w14:paraId="79FBCD29"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 xml:space="preserve">De dader die vastgestelde inbreuken heeft gepleegd, wordt behandeld en gesanctioneerd overeenkomstig de bepalingen omtrent tucht (vast benoemde en </w:t>
            </w:r>
            <w:proofErr w:type="spellStart"/>
            <w:r w:rsidRPr="005E017A">
              <w:rPr>
                <w:rFonts w:cs="Arial"/>
                <w:szCs w:val="20"/>
              </w:rPr>
              <w:t>TADD’er</w:t>
            </w:r>
            <w:proofErr w:type="spellEnd"/>
            <w:r w:rsidRPr="005E017A">
              <w:rPr>
                <w:rFonts w:cs="Arial"/>
                <w:szCs w:val="20"/>
              </w:rPr>
              <w:t>) en ontslag (gewone tijdelijke) zoals beschreven in het Decreet Rechtspositie.</w:t>
            </w:r>
            <w:r w:rsidRPr="005E017A">
              <w:rPr>
                <w:rFonts w:cs="Arial"/>
                <w:szCs w:val="20"/>
              </w:rPr>
              <w:br/>
            </w:r>
          </w:p>
          <w:p w14:paraId="4BFA93AE"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Het personeelslid heeft een meldingsplicht, via de aangestelde personeelsleden, wanneer er ernstige aanwijzi</w:t>
            </w:r>
            <w:r w:rsidR="00D4742E">
              <w:rPr>
                <w:rFonts w:cs="Arial"/>
                <w:szCs w:val="20"/>
              </w:rPr>
              <w:t>n</w:t>
            </w:r>
            <w:r w:rsidRPr="005E017A">
              <w:rPr>
                <w:rFonts w:cs="Arial"/>
                <w:szCs w:val="20"/>
              </w:rPr>
              <w:t>gen zijn dat een leerling of een personeelslid slachtoffer is van grensoverschrijdend gedrag.</w:t>
            </w:r>
          </w:p>
          <w:p w14:paraId="670068BA" w14:textId="77777777" w:rsidR="006C2691" w:rsidRPr="005E017A" w:rsidRDefault="006C2691" w:rsidP="006C2691">
            <w:pPr>
              <w:widowControl w:val="0"/>
              <w:tabs>
                <w:tab w:val="left" w:pos="-1440"/>
                <w:tab w:val="left" w:pos="-720"/>
              </w:tabs>
              <w:rPr>
                <w:rFonts w:cs="Arial"/>
                <w:szCs w:val="20"/>
              </w:rPr>
            </w:pPr>
          </w:p>
          <w:p w14:paraId="15BEA4B4" w14:textId="77777777" w:rsidR="006C2691" w:rsidRPr="005E017A" w:rsidRDefault="006C2691" w:rsidP="006C2691">
            <w:pPr>
              <w:pStyle w:val="Kop2"/>
              <w:keepNext w:val="0"/>
              <w:widowControl w:val="0"/>
            </w:pPr>
            <w:bookmarkStart w:id="229" w:name="_Toc212803469"/>
            <w:r w:rsidRPr="005E017A">
              <w:t>Raadgeving en hulp</w:t>
            </w:r>
            <w:bookmarkEnd w:id="229"/>
          </w:p>
          <w:p w14:paraId="4DC14DE7" w14:textId="77777777" w:rsidR="006C2691" w:rsidRPr="005E017A" w:rsidRDefault="006C2691" w:rsidP="006C2691">
            <w:pPr>
              <w:widowControl w:val="0"/>
            </w:pPr>
          </w:p>
          <w:p w14:paraId="0BD67FD2"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p>
          <w:p w14:paraId="3EF25A27" w14:textId="77777777" w:rsidR="006C2691" w:rsidRPr="005E017A" w:rsidRDefault="006C2691" w:rsidP="009E7EB8">
            <w:pPr>
              <w:widowControl w:val="0"/>
              <w:numPr>
                <w:ilvl w:val="1"/>
                <w:numId w:val="2"/>
              </w:numPr>
              <w:tabs>
                <w:tab w:val="left" w:pos="-1440"/>
                <w:tab w:val="left" w:pos="-720"/>
              </w:tabs>
              <w:rPr>
                <w:rFonts w:cs="Arial"/>
                <w:szCs w:val="20"/>
              </w:rPr>
            </w:pPr>
            <w:r w:rsidRPr="005E017A">
              <w:rPr>
                <w:rFonts w:cs="Arial"/>
                <w:szCs w:val="20"/>
              </w:rPr>
              <w:t xml:space="preserve">Het schoolbestuur stelt een preventieadviseur </w:t>
            </w:r>
            <w:r w:rsidRPr="003E20E4">
              <w:rPr>
                <w:rFonts w:cs="Arial"/>
                <w:szCs w:val="20"/>
              </w:rPr>
              <w:t xml:space="preserve">psychosociale </w:t>
            </w:r>
            <w:r w:rsidR="00530074" w:rsidRPr="00766144">
              <w:rPr>
                <w:rFonts w:cs="Arial"/>
                <w:szCs w:val="20"/>
              </w:rPr>
              <w:t>aspecten</w:t>
            </w:r>
            <w:r w:rsidR="00530074" w:rsidRPr="005E017A">
              <w:rPr>
                <w:rFonts w:cs="Arial"/>
                <w:szCs w:val="20"/>
              </w:rPr>
              <w:t xml:space="preserve"> </w:t>
            </w:r>
            <w:r w:rsidRPr="005E017A">
              <w:rPr>
                <w:rFonts w:cs="Arial"/>
                <w:szCs w:val="20"/>
              </w:rPr>
              <w:t xml:space="preserve">aan. Hij is bevoegd om de bij wet voorziene opdrachten te vervullen met betrekking tot de preventie van geweld, pesterijen en/of ongewenst seksueel gedrag op het werk. Zo werkt hij op aanvraag mee aan het opstellen van de algemene preventiemaatregelen en moet hij de met redenen </w:t>
            </w:r>
            <w:r w:rsidRPr="005E017A">
              <w:rPr>
                <w:rFonts w:cs="Arial"/>
                <w:i/>
                <w:szCs w:val="20"/>
              </w:rPr>
              <w:t>omklede</w:t>
            </w:r>
            <w:r w:rsidRPr="005E017A">
              <w:rPr>
                <w:rFonts w:cs="Arial"/>
                <w:szCs w:val="20"/>
              </w:rPr>
              <w:t xml:space="preserve"> klachten die hij in ontvangst neemt, onderzoeken.</w:t>
            </w:r>
          </w:p>
          <w:p w14:paraId="72797337" w14:textId="77777777" w:rsidR="006C2691" w:rsidRPr="005E017A" w:rsidRDefault="006C2691" w:rsidP="009E7EB8">
            <w:pPr>
              <w:widowControl w:val="0"/>
              <w:numPr>
                <w:ilvl w:val="1"/>
                <w:numId w:val="2"/>
              </w:numPr>
              <w:tabs>
                <w:tab w:val="left" w:pos="-1440"/>
                <w:tab w:val="left" w:pos="-720"/>
              </w:tabs>
              <w:rPr>
                <w:rFonts w:cs="Arial"/>
                <w:szCs w:val="20"/>
              </w:rPr>
            </w:pPr>
            <w:r w:rsidRPr="005E017A">
              <w:rPr>
                <w:rFonts w:cs="Arial"/>
                <w:szCs w:val="20"/>
              </w:rPr>
              <w:t xml:space="preserve">Het schoolbestuur kan ook een vertrouwenspersoon aanduiden binnen de school </w:t>
            </w:r>
            <w:r w:rsidRPr="003E20E4">
              <w:rPr>
                <w:rFonts w:cs="Arial"/>
                <w:szCs w:val="20"/>
              </w:rPr>
              <w:t xml:space="preserve">die </w:t>
            </w:r>
            <w:r w:rsidR="00530074" w:rsidRPr="00766144">
              <w:rPr>
                <w:rFonts w:cs="Arial"/>
                <w:szCs w:val="20"/>
              </w:rPr>
              <w:t>binnen de informele procedure</w:t>
            </w:r>
            <w:r w:rsidR="00530074" w:rsidRPr="003E20E4">
              <w:rPr>
                <w:rFonts w:cs="Arial"/>
                <w:szCs w:val="20"/>
              </w:rPr>
              <w:t xml:space="preserve"> </w:t>
            </w:r>
            <w:r w:rsidRPr="003E20E4">
              <w:rPr>
                <w:rFonts w:cs="Arial"/>
                <w:szCs w:val="20"/>
              </w:rPr>
              <w:t>bevoegd is voor het ontvangen en opvolgen van klachten o</w:t>
            </w:r>
            <w:r w:rsidRPr="005E017A">
              <w:rPr>
                <w:rFonts w:cs="Arial"/>
                <w:szCs w:val="20"/>
              </w:rPr>
              <w:t>ver grensoverschrijdend gedrag vanwege personeelsleden en/of leerlingen. De vertrouwenspersoon wordt aangesteld om volledig onafhankelijk op te treden als vertrouwenspersoon. Hij dient het slachtoffer op te vangen, te helpen, te steunen en bij te staan in het zoeken naar een oplossing.</w:t>
            </w:r>
          </w:p>
          <w:p w14:paraId="3845F825" w14:textId="77777777" w:rsidR="006C2691" w:rsidRPr="005E017A" w:rsidRDefault="006C2691" w:rsidP="009E7EB8">
            <w:pPr>
              <w:widowControl w:val="0"/>
              <w:numPr>
                <w:ilvl w:val="1"/>
                <w:numId w:val="2"/>
              </w:numPr>
              <w:tabs>
                <w:tab w:val="left" w:pos="-1440"/>
                <w:tab w:val="left" w:pos="-720"/>
              </w:tabs>
              <w:rPr>
                <w:rFonts w:cs="Arial"/>
                <w:szCs w:val="20"/>
              </w:rPr>
            </w:pPr>
            <w:r w:rsidRPr="005E017A">
              <w:rPr>
                <w:rFonts w:cs="Arial"/>
                <w:szCs w:val="20"/>
              </w:rPr>
              <w:t xml:space="preserve">De namen en contactmogelijkheden van de preventieadviseur </w:t>
            </w:r>
            <w:r w:rsidRPr="003E20E4">
              <w:rPr>
                <w:rFonts w:cs="Arial"/>
                <w:szCs w:val="20"/>
              </w:rPr>
              <w:t xml:space="preserve">psychosociale </w:t>
            </w:r>
            <w:r w:rsidR="00530074" w:rsidRPr="00766144">
              <w:rPr>
                <w:rFonts w:cs="Arial"/>
                <w:szCs w:val="20"/>
              </w:rPr>
              <w:t>aspecten</w:t>
            </w:r>
            <w:r w:rsidR="00530074" w:rsidRPr="00801B5A">
              <w:rPr>
                <w:rFonts w:cs="Arial"/>
                <w:szCs w:val="20"/>
              </w:rPr>
              <w:t xml:space="preserve"> </w:t>
            </w:r>
            <w:r w:rsidRPr="005E017A">
              <w:rPr>
                <w:rFonts w:cs="Arial"/>
                <w:szCs w:val="20"/>
              </w:rPr>
              <w:t xml:space="preserve">en </w:t>
            </w:r>
            <w:r w:rsidRPr="005E017A">
              <w:rPr>
                <w:rFonts w:cs="Arial"/>
                <w:szCs w:val="20"/>
              </w:rPr>
              <w:lastRenderedPageBreak/>
              <w:t>desgevallend van de vertrouwenspersoon zijn opgenomen in bijlage 2 bij dit arbeidsreglement.</w:t>
            </w:r>
            <w:r w:rsidRPr="005E017A">
              <w:rPr>
                <w:rFonts w:cs="Arial"/>
                <w:szCs w:val="20"/>
              </w:rPr>
              <w:br/>
            </w:r>
          </w:p>
          <w:p w14:paraId="6F4D8452" w14:textId="77777777" w:rsidR="006C2691" w:rsidRPr="005E017A" w:rsidRDefault="006C2691" w:rsidP="006C2691">
            <w:pPr>
              <w:pStyle w:val="Kop2"/>
              <w:keepNext w:val="0"/>
              <w:widowControl w:val="0"/>
              <w:numPr>
                <w:ilvl w:val="0"/>
                <w:numId w:val="0"/>
              </w:numPr>
            </w:pPr>
          </w:p>
          <w:p w14:paraId="0BDA38AD" w14:textId="77777777" w:rsidR="006C2691" w:rsidRPr="000F3874" w:rsidRDefault="006C2691" w:rsidP="006C2691">
            <w:pPr>
              <w:pStyle w:val="Kop2"/>
              <w:keepNext w:val="0"/>
              <w:widowControl w:val="0"/>
            </w:pPr>
            <w:bookmarkStart w:id="230" w:name="_Toc212803470"/>
            <w:r w:rsidRPr="000F3874">
              <w:t>Procedure</w:t>
            </w:r>
            <w:bookmarkEnd w:id="230"/>
          </w:p>
          <w:p w14:paraId="4DBCF420" w14:textId="77777777" w:rsidR="0051166B" w:rsidRPr="003C0C28" w:rsidRDefault="0051166B" w:rsidP="0051166B">
            <w:pPr>
              <w:widowControl w:val="0"/>
              <w:tabs>
                <w:tab w:val="left" w:pos="-1440"/>
                <w:tab w:val="left" w:pos="-720"/>
                <w:tab w:val="num" w:pos="720"/>
              </w:tabs>
              <w:rPr>
                <w:rFonts w:cs="Arial"/>
                <w:strike/>
                <w:szCs w:val="20"/>
              </w:rPr>
            </w:pPr>
          </w:p>
          <w:p w14:paraId="64EE6111" w14:textId="77777777" w:rsidR="0051166B" w:rsidRPr="000F3874" w:rsidRDefault="0051166B" w:rsidP="009E7EB8">
            <w:pPr>
              <w:widowControl w:val="0"/>
              <w:numPr>
                <w:ilvl w:val="0"/>
                <w:numId w:val="2"/>
              </w:numPr>
              <w:tabs>
                <w:tab w:val="left" w:pos="-1440"/>
                <w:tab w:val="left" w:pos="-720"/>
              </w:tabs>
              <w:ind w:left="720" w:hanging="720"/>
              <w:rPr>
                <w:rFonts w:cs="Arial"/>
                <w:szCs w:val="20"/>
                <w:u w:val="single"/>
              </w:rPr>
            </w:pPr>
            <w:r w:rsidRPr="000F3874">
              <w:rPr>
                <w:rFonts w:cs="Arial"/>
                <w:szCs w:val="20"/>
                <w:u w:val="single"/>
              </w:rPr>
              <w:t>Informele psychosociale interventie</w:t>
            </w:r>
          </w:p>
          <w:p w14:paraId="280EA32B" w14:textId="27C31804" w:rsidR="0051166B" w:rsidRPr="00766144" w:rsidRDefault="0051166B" w:rsidP="009E7EB8">
            <w:pPr>
              <w:widowControl w:val="0"/>
              <w:numPr>
                <w:ilvl w:val="1"/>
                <w:numId w:val="2"/>
              </w:numPr>
              <w:tabs>
                <w:tab w:val="left" w:pos="-1440"/>
                <w:tab w:val="left" w:pos="-720"/>
              </w:tabs>
              <w:rPr>
                <w:rFonts w:cs="Arial"/>
                <w:szCs w:val="20"/>
              </w:rPr>
            </w:pPr>
            <w:r w:rsidRPr="003C0C28">
              <w:rPr>
                <w:rFonts w:cs="Arial"/>
                <w:szCs w:val="20"/>
              </w:rPr>
              <w:t>Het personeelslid dat schade ondervindt ten gevolge  van psychosociale risico’s op het werk</w:t>
            </w:r>
            <w:r w:rsidR="00B8511E" w:rsidRPr="003C0C28">
              <w:rPr>
                <w:rFonts w:cs="Arial"/>
                <w:szCs w:val="20"/>
              </w:rPr>
              <w:t xml:space="preserve"> en/of gerelateerd aan het werk, zoals</w:t>
            </w:r>
            <w:r w:rsidRPr="000F3874">
              <w:rPr>
                <w:rFonts w:cs="Arial"/>
                <w:szCs w:val="20"/>
              </w:rPr>
              <w:t xml:space="preserve"> geweld</w:t>
            </w:r>
            <w:r w:rsidRPr="00766144">
              <w:rPr>
                <w:rFonts w:cs="Arial"/>
                <w:szCs w:val="20"/>
              </w:rPr>
              <w:t>, pesterijen of ongewenst seksueel gedrag, kan een beroep doen op de procedure voor informele psychosociale interventie.</w:t>
            </w:r>
          </w:p>
          <w:p w14:paraId="549661DE"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Het personeelslid richt zich tot de vertrouwenspersoon of de preventieadviseur psychosociale aspecten voor een eerste raadpleging. Dit eerste persoonlijk onderhoud moet plaatsvinden binnen een termijn van 10 kalenderdagen en moet in een document worden bevestigd, waarvan het personeelslid een kopie ontvangt.</w:t>
            </w:r>
          </w:p>
          <w:p w14:paraId="283552CC"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De vertrouwenspersoon of preventieadviseur psychosociale aspecten zal naargelang de keuze van het personeelslid:</w:t>
            </w:r>
            <w:r w:rsidRPr="00766144">
              <w:rPr>
                <w:rFonts w:cs="Arial"/>
                <w:szCs w:val="20"/>
              </w:rPr>
              <w:br/>
              <w:t>- actief luisteren en eventueel advies geven aan het personeelslid;</w:t>
            </w:r>
            <w:r w:rsidRPr="00766144">
              <w:rPr>
                <w:rFonts w:cs="Arial"/>
                <w:szCs w:val="20"/>
              </w:rPr>
              <w:br/>
              <w:t>- een interventie bij een ander persoon uitvoeren;</w:t>
            </w:r>
            <w:r w:rsidRPr="00766144">
              <w:rPr>
                <w:rFonts w:cs="Arial"/>
                <w:szCs w:val="20"/>
              </w:rPr>
              <w:br/>
              <w:t>- een bemiddeling tussen de partijen ondernemen, indien beide partijen hiermee instemmen.</w:t>
            </w:r>
          </w:p>
          <w:p w14:paraId="20B62B16"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De vertrouwenspersoon of preventieadviseur psychosociale aspecten neemt het type van interventie op in een gedateerd en ondertekend document waarvan het personeelslid een kopie ontvangt.</w:t>
            </w:r>
            <w:r w:rsidRPr="00766144">
              <w:rPr>
                <w:rFonts w:cs="Arial"/>
                <w:szCs w:val="20"/>
              </w:rPr>
              <w:br/>
            </w:r>
          </w:p>
          <w:p w14:paraId="079FAFB5" w14:textId="77777777" w:rsidR="0051166B" w:rsidRPr="00766144" w:rsidRDefault="0051166B" w:rsidP="009E7EB8">
            <w:pPr>
              <w:widowControl w:val="0"/>
              <w:numPr>
                <w:ilvl w:val="0"/>
                <w:numId w:val="2"/>
              </w:numPr>
              <w:tabs>
                <w:tab w:val="left" w:pos="-1440"/>
                <w:tab w:val="left" w:pos="-720"/>
              </w:tabs>
              <w:ind w:left="720" w:hanging="720"/>
              <w:rPr>
                <w:rFonts w:cs="Arial"/>
                <w:szCs w:val="20"/>
                <w:u w:val="single"/>
              </w:rPr>
            </w:pPr>
            <w:r w:rsidRPr="00766144">
              <w:rPr>
                <w:rFonts w:cs="Arial"/>
                <w:szCs w:val="20"/>
                <w:u w:val="single"/>
              </w:rPr>
              <w:t>Formele interventie</w:t>
            </w:r>
          </w:p>
          <w:p w14:paraId="14245586"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 xml:space="preserve">Indien de bemiddeling of de informele interventie niet tot een resultaat leidt of onmogelijk blijkt, kan het personeelslid  een verzoek tot formele interventie indienen.  </w:t>
            </w:r>
          </w:p>
          <w:p w14:paraId="50F1B3F2"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Binnen de termijn van 10 kalenderdagen moet de preventieadviseur psychosociale aspecten een verplicht persoonlijk onderhoud hebben met het personeelslid. Hij bevestigt in een document dat het verplicht persoonlijk onderhoud heeft plaats gevonden en overhandigt hiervan een kopie aan het personeelslid.</w:t>
            </w:r>
          </w:p>
          <w:p w14:paraId="63912294"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De preventieadviseur psychosociale aspecten  kan het verzoek weigeren wanneer de situatie duidelijk geen psychosociale risico’s op het werk inhoudt.</w:t>
            </w:r>
          </w:p>
          <w:p w14:paraId="51E87589"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De preventieadviseur psychosociale aspecten brengt het schoolbestuur op de hoogte van  het verzoek met collectief karakter of het verzoek met individueel karakter.</w:t>
            </w:r>
          </w:p>
          <w:p w14:paraId="5DF1E694"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Indien het een verzoek is met collectief karakter dient de werkgever op zoek te gaan naar een gepaste reactie. Uiterlijk na drie maanden deelt de werkgever schriftelijk en gemotiveerd zijn beslissing mee over de gevolgen die hij aan het verzoek zal geven. Hij doet dit aan de preventieadviseur psychosociale aspecten, de preventieadviseur interne dienst en het ABOC.</w:t>
            </w:r>
          </w:p>
          <w:p w14:paraId="2427A57E"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Indien het gaat om een verzoek met individueel karakter dan zal  de preventieadviseur psychosociale aspecten een onpartijdig onderzoek instellen in volledige onafhankelijkheid en brengt hij het schoolbestuur een advies met voorstellen betreffende de toe te passen maatregelen.  Hij brengt het personeelslid en alle rechtstreeks betrokkenen schriftelijk op de hoogte wanneer hij dit advies aan het schoolbestuur heeft overhandigd.</w:t>
            </w:r>
          </w:p>
          <w:p w14:paraId="20049191"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Het schoolbestuur is verplicht om de betrokken partijen te informeren over de gevolgen van</w:t>
            </w:r>
            <w:r w:rsidRPr="00D4439A">
              <w:rPr>
                <w:rFonts w:cs="Arial"/>
                <w:color w:val="00B050"/>
                <w:szCs w:val="20"/>
              </w:rPr>
              <w:t xml:space="preserve"> </w:t>
            </w:r>
            <w:r w:rsidRPr="00766144">
              <w:rPr>
                <w:rFonts w:cs="Arial"/>
                <w:szCs w:val="20"/>
              </w:rPr>
              <w:t xml:space="preserve">het verzoek. </w:t>
            </w:r>
          </w:p>
          <w:p w14:paraId="6A512364" w14:textId="77777777" w:rsidR="0051166B" w:rsidRPr="00766144" w:rsidRDefault="0051166B" w:rsidP="009E7EB8">
            <w:pPr>
              <w:widowControl w:val="0"/>
              <w:numPr>
                <w:ilvl w:val="1"/>
                <w:numId w:val="2"/>
              </w:numPr>
              <w:tabs>
                <w:tab w:val="left" w:pos="-1440"/>
                <w:tab w:val="left" w:pos="-720"/>
              </w:tabs>
              <w:rPr>
                <w:rFonts w:cs="Arial"/>
                <w:szCs w:val="20"/>
              </w:rPr>
            </w:pPr>
            <w:r w:rsidRPr="00766144">
              <w:rPr>
                <w:rFonts w:cs="Arial"/>
                <w:szCs w:val="20"/>
              </w:rPr>
              <w:t>Wanneer de feiten niet ophouden, of wanneer het schoolbestuur geen passende</w:t>
            </w:r>
            <w:r w:rsidRPr="00766144">
              <w:rPr>
                <w:rFonts w:cs="Arial"/>
                <w:b/>
                <w:szCs w:val="20"/>
              </w:rPr>
              <w:t xml:space="preserve"> maatregelen </w:t>
            </w:r>
            <w:r w:rsidRPr="00766144">
              <w:rPr>
                <w:rFonts w:cs="Arial"/>
                <w:szCs w:val="20"/>
              </w:rPr>
              <w:t>treft, moet de preventieadviseur psychosociale aspecten – in overleg met de klager – een beroep in stellen bij toezicht Welzijn op het Werk.</w:t>
            </w:r>
          </w:p>
          <w:p w14:paraId="45C7AA9D" w14:textId="77777777" w:rsidR="006C2691" w:rsidRPr="005E017A" w:rsidRDefault="006C2691" w:rsidP="006C2691">
            <w:pPr>
              <w:widowControl w:val="0"/>
              <w:rPr>
                <w:rFonts w:cs="Arial"/>
                <w:b/>
                <w:szCs w:val="20"/>
              </w:rPr>
            </w:pPr>
          </w:p>
          <w:p w14:paraId="17E92978" w14:textId="77777777" w:rsidR="006C2691" w:rsidRPr="005E017A" w:rsidRDefault="006C2691" w:rsidP="006C2691">
            <w:pPr>
              <w:pStyle w:val="Kop1"/>
              <w:keepNext w:val="0"/>
              <w:widowControl w:val="0"/>
              <w:tabs>
                <w:tab w:val="clear" w:pos="1814"/>
                <w:tab w:val="num" w:pos="794"/>
                <w:tab w:val="left" w:pos="1800"/>
              </w:tabs>
            </w:pPr>
            <w:bookmarkStart w:id="231" w:name="_Toc195434924"/>
            <w:bookmarkStart w:id="232" w:name="_Toc290110661"/>
            <w:bookmarkStart w:id="233" w:name="_Toc290110928"/>
            <w:bookmarkStart w:id="234" w:name="_Toc290111072"/>
            <w:bookmarkStart w:id="235" w:name="_Toc212803471"/>
            <w:r w:rsidRPr="005E017A">
              <w:t>Onthaal van nieuwe personeelsleden</w:t>
            </w:r>
            <w:bookmarkEnd w:id="231"/>
            <w:bookmarkEnd w:id="232"/>
            <w:bookmarkEnd w:id="233"/>
            <w:bookmarkEnd w:id="234"/>
            <w:bookmarkEnd w:id="235"/>
          </w:p>
          <w:p w14:paraId="66E8B1AA" w14:textId="77777777" w:rsidR="006C2691" w:rsidRPr="005E017A" w:rsidRDefault="006C2691" w:rsidP="006C2691">
            <w:pPr>
              <w:widowControl w:val="0"/>
            </w:pPr>
          </w:p>
          <w:p w14:paraId="2EB288DF" w14:textId="77777777" w:rsidR="00CE2051" w:rsidRPr="0030573C" w:rsidRDefault="006C2691" w:rsidP="00CE2051">
            <w:pPr>
              <w:widowControl w:val="0"/>
              <w:numPr>
                <w:ilvl w:val="0"/>
                <w:numId w:val="2"/>
              </w:numPr>
              <w:tabs>
                <w:tab w:val="left" w:pos="-1440"/>
                <w:tab w:val="left" w:pos="-720"/>
                <w:tab w:val="num" w:pos="720"/>
              </w:tabs>
              <w:ind w:left="720" w:hanging="720"/>
              <w:rPr>
                <w:rFonts w:cs="Arial"/>
                <w:szCs w:val="20"/>
              </w:rPr>
            </w:pPr>
            <w:r w:rsidRPr="005E017A">
              <w:rPr>
                <w:rFonts w:cs="Arial"/>
                <w:szCs w:val="20"/>
              </w:rPr>
              <w:t>De indiensttreding van het personeelslid is het gevolg van een aanstellingsbesluit. Het personeelslid ontvangt bij de indiensttreding een afschrift van:</w:t>
            </w:r>
            <w:r w:rsidRPr="005E017A">
              <w:rPr>
                <w:rFonts w:cs="Arial"/>
                <w:szCs w:val="20"/>
              </w:rPr>
              <w:br/>
              <w:t>- het aanstellingsbesluit;</w:t>
            </w:r>
            <w:r w:rsidR="00080DBD">
              <w:rPr>
                <w:rFonts w:cs="Arial"/>
                <w:szCs w:val="20"/>
              </w:rPr>
              <w:br/>
            </w:r>
            <w:r w:rsidR="00080DBD" w:rsidRPr="00B771CD">
              <w:rPr>
                <w:rFonts w:cs="Arial"/>
                <w:szCs w:val="20"/>
              </w:rPr>
              <w:t>- de beginselverklaring neutraliteit;</w:t>
            </w:r>
            <w:r w:rsidRPr="005E017A">
              <w:rPr>
                <w:rFonts w:cs="Arial"/>
                <w:szCs w:val="20"/>
              </w:rPr>
              <w:br/>
              <w:t>- het pedagogisch project;</w:t>
            </w:r>
            <w:r w:rsidRPr="005E017A">
              <w:rPr>
                <w:rFonts w:cs="Arial"/>
                <w:szCs w:val="20"/>
              </w:rPr>
              <w:br/>
              <w:t>- het arbeidsreglement, met inbegrip van de aanvullende verplichtingen en onverenigbaarheden;</w:t>
            </w:r>
            <w:r w:rsidRPr="005E017A">
              <w:rPr>
                <w:rFonts w:cs="Arial"/>
                <w:szCs w:val="20"/>
              </w:rPr>
              <w:br/>
            </w:r>
            <w:r w:rsidRPr="005E017A">
              <w:rPr>
                <w:rFonts w:cs="Arial"/>
                <w:szCs w:val="20"/>
              </w:rPr>
              <w:lastRenderedPageBreak/>
              <w:t>- het schoolreglement;</w:t>
            </w:r>
            <w:r w:rsidRPr="005E017A">
              <w:rPr>
                <w:rFonts w:cs="Arial"/>
                <w:szCs w:val="20"/>
              </w:rPr>
              <w:br/>
            </w:r>
            <w:r w:rsidRPr="005E017A">
              <w:rPr>
                <w:rFonts w:cs="Arial"/>
                <w:b/>
                <w:szCs w:val="20"/>
              </w:rPr>
              <w:t>-</w:t>
            </w:r>
            <w:r w:rsidRPr="005E017A">
              <w:rPr>
                <w:rFonts w:cs="Arial"/>
                <w:szCs w:val="20"/>
              </w:rPr>
              <w:t xml:space="preserve"> de </w:t>
            </w:r>
            <w:r w:rsidRPr="0030573C">
              <w:rPr>
                <w:rFonts w:cs="Arial"/>
                <w:szCs w:val="20"/>
              </w:rPr>
              <w:t>algemene veiligheidsrichtlijnen;</w:t>
            </w:r>
            <w:r w:rsidRPr="0030573C">
              <w:rPr>
                <w:rFonts w:cs="Arial"/>
                <w:b/>
                <w:szCs w:val="20"/>
              </w:rPr>
              <w:br/>
            </w:r>
            <w:r w:rsidRPr="0030573C">
              <w:rPr>
                <w:rFonts w:cs="Arial"/>
                <w:szCs w:val="20"/>
              </w:rPr>
              <w:t>- de richtlijnen in geval van evacuatie;</w:t>
            </w:r>
          </w:p>
          <w:p w14:paraId="29550B8B" w14:textId="51FB3F26" w:rsidR="00CE2051" w:rsidRPr="0030573C" w:rsidRDefault="00CE2051" w:rsidP="00CE2051">
            <w:pPr>
              <w:widowControl w:val="0"/>
              <w:tabs>
                <w:tab w:val="left" w:pos="-1440"/>
                <w:tab w:val="left" w:pos="-720"/>
              </w:tabs>
              <w:ind w:left="720"/>
              <w:rPr>
                <w:rFonts w:cs="Arial"/>
                <w:szCs w:val="20"/>
              </w:rPr>
            </w:pPr>
            <w:r w:rsidRPr="0030573C">
              <w:rPr>
                <w:rFonts w:cs="Arial"/>
                <w:szCs w:val="20"/>
              </w:rPr>
              <w:t>- de functiebeschrijving.</w:t>
            </w:r>
            <w:r w:rsidRPr="0030573C">
              <w:rPr>
                <w:rFonts w:cs="Arial"/>
                <w:szCs w:val="20"/>
              </w:rPr>
              <w:br/>
              <w:t>- de lijst van instellingsgebonden opdrachten</w:t>
            </w:r>
            <w:r w:rsidRPr="0030573C">
              <w:rPr>
                <w:rFonts w:cs="Arial"/>
                <w:szCs w:val="20"/>
              </w:rPr>
              <w:br/>
              <w:t>- de overeenkomst inzake aanvangsbegeleiding (bij starters).</w:t>
            </w:r>
          </w:p>
          <w:p w14:paraId="07F4B522" w14:textId="166EF3CB" w:rsidR="006C2691" w:rsidRPr="0030573C" w:rsidRDefault="006C2691" w:rsidP="00CE2051">
            <w:pPr>
              <w:widowControl w:val="0"/>
              <w:tabs>
                <w:tab w:val="left" w:pos="-1440"/>
                <w:tab w:val="left" w:pos="-720"/>
                <w:tab w:val="num" w:pos="720"/>
              </w:tabs>
              <w:ind w:left="720"/>
              <w:rPr>
                <w:rFonts w:cs="Arial"/>
                <w:szCs w:val="20"/>
              </w:rPr>
            </w:pPr>
            <w:r w:rsidRPr="0030573C">
              <w:rPr>
                <w:rFonts w:cs="Arial"/>
                <w:szCs w:val="20"/>
              </w:rPr>
              <w:t>Het schoolwerkplan en de goedgekeurde leerplannen die worden bijgehouden op het schoolsecretariaat, zijn ter beschikking van de personeelsleden.</w:t>
            </w:r>
            <w:r w:rsidRPr="0030573C">
              <w:rPr>
                <w:rFonts w:cs="Arial"/>
                <w:szCs w:val="20"/>
              </w:rPr>
              <w:br/>
              <w:t>Het personeelslid wordt geacht deze documenten te kennen, te aanvaarden en ze na te leven.</w:t>
            </w:r>
            <w:r w:rsidRPr="0030573C">
              <w:rPr>
                <w:rFonts w:cs="Arial"/>
                <w:szCs w:val="20"/>
              </w:rPr>
              <w:br/>
            </w:r>
          </w:p>
          <w:p w14:paraId="51D57BD1" w14:textId="77777777" w:rsidR="006C2691" w:rsidRPr="0030573C" w:rsidRDefault="006C2691" w:rsidP="009E7EB8">
            <w:pPr>
              <w:widowControl w:val="0"/>
              <w:numPr>
                <w:ilvl w:val="0"/>
                <w:numId w:val="2"/>
              </w:numPr>
              <w:tabs>
                <w:tab w:val="left" w:pos="-1440"/>
                <w:tab w:val="left" w:pos="-720"/>
                <w:tab w:val="num" w:pos="720"/>
              </w:tabs>
              <w:ind w:left="720" w:hanging="720"/>
              <w:rPr>
                <w:rFonts w:cs="Arial"/>
                <w:szCs w:val="20"/>
              </w:rPr>
            </w:pPr>
          </w:p>
          <w:p w14:paraId="05FBF00C" w14:textId="537D2ABC" w:rsidR="006C2691" w:rsidRPr="0030573C" w:rsidRDefault="006C2691" w:rsidP="009E7EB8">
            <w:pPr>
              <w:widowControl w:val="0"/>
              <w:numPr>
                <w:ilvl w:val="1"/>
                <w:numId w:val="2"/>
              </w:numPr>
              <w:tabs>
                <w:tab w:val="left" w:pos="-1440"/>
                <w:tab w:val="left" w:pos="-720"/>
              </w:tabs>
              <w:rPr>
                <w:rFonts w:cs="Arial"/>
                <w:szCs w:val="20"/>
              </w:rPr>
            </w:pPr>
            <w:r w:rsidRPr="0030573C">
              <w:rPr>
                <w:rFonts w:cs="Arial"/>
                <w:szCs w:val="20"/>
              </w:rPr>
              <w:t xml:space="preserve">De directeur organiseert het onthaal van nieuwe personeelsleden, geeft hen de nodige inlichtingen en instructies met het oog op de bescherming van het welzijn op het werk bij de uitvoering van hun werk en het voorkomen van ongevallen en vergewist zich ervan dat </w:t>
            </w:r>
            <w:r w:rsidR="004C07A9" w:rsidRPr="0030573C">
              <w:rPr>
                <w:rFonts w:cs="Arial"/>
                <w:szCs w:val="20"/>
              </w:rPr>
              <w:t>de</w:t>
            </w:r>
            <w:r w:rsidRPr="0030573C">
              <w:rPr>
                <w:rFonts w:cs="Arial"/>
                <w:szCs w:val="20"/>
              </w:rPr>
              <w:t xml:space="preserve"> nieuwe personeelsleden deze </w:t>
            </w:r>
            <w:r w:rsidR="004C07A9" w:rsidRPr="0030573C">
              <w:rPr>
                <w:rFonts w:cs="Arial"/>
                <w:szCs w:val="20"/>
              </w:rPr>
              <w:t>instructies</w:t>
            </w:r>
            <w:r w:rsidRPr="0030573C">
              <w:rPr>
                <w:rFonts w:cs="Arial"/>
                <w:szCs w:val="20"/>
              </w:rPr>
              <w:t xml:space="preserve"> </w:t>
            </w:r>
            <w:r w:rsidR="004C07A9" w:rsidRPr="0030573C">
              <w:rPr>
                <w:rFonts w:cs="Arial"/>
                <w:szCs w:val="20"/>
              </w:rPr>
              <w:t>correct toepassen</w:t>
            </w:r>
            <w:r w:rsidRPr="0030573C">
              <w:rPr>
                <w:rFonts w:cs="Arial"/>
                <w:szCs w:val="20"/>
              </w:rPr>
              <w:t>. De directeur of een ervaren personeelslid dat de directeur aanduidt, begeleidt het beginnende personeelslid hierbij.</w:t>
            </w:r>
            <w:r w:rsidR="00151AFD" w:rsidRPr="0030573C">
              <w:rPr>
                <w:rFonts w:cs="Arial"/>
                <w:szCs w:val="20"/>
              </w:rPr>
              <w:br/>
            </w:r>
          </w:p>
          <w:p w14:paraId="2D34BE26" w14:textId="77777777" w:rsidR="006C2691" w:rsidRPr="0030573C" w:rsidRDefault="006C2691" w:rsidP="009E7EB8">
            <w:pPr>
              <w:widowControl w:val="0"/>
              <w:numPr>
                <w:ilvl w:val="1"/>
                <w:numId w:val="2"/>
              </w:numPr>
              <w:tabs>
                <w:tab w:val="left" w:pos="-1440"/>
                <w:tab w:val="left" w:pos="-720"/>
              </w:tabs>
              <w:rPr>
                <w:rFonts w:cs="Arial"/>
                <w:szCs w:val="20"/>
              </w:rPr>
            </w:pPr>
            <w:r w:rsidRPr="0030573C">
              <w:rPr>
                <w:rFonts w:cs="Arial"/>
                <w:szCs w:val="20"/>
              </w:rPr>
              <w:t>De directeur ondertekent een document waaruit blijkt dat de nodige inlichtingen en instructies werden verstrekt m.b.t. het welzijn op het werk. Dit document wordt bijgehouden door de interne preventieadviseur.</w:t>
            </w:r>
            <w:r w:rsidRPr="0030573C">
              <w:br/>
            </w:r>
          </w:p>
          <w:p w14:paraId="75F0C414" w14:textId="77777777" w:rsidR="00CE2051" w:rsidRPr="0030573C" w:rsidRDefault="00B8511E" w:rsidP="009E7EB8">
            <w:pPr>
              <w:widowControl w:val="0"/>
              <w:numPr>
                <w:ilvl w:val="1"/>
                <w:numId w:val="2"/>
              </w:numPr>
              <w:tabs>
                <w:tab w:val="left" w:pos="-1440"/>
                <w:tab w:val="left" w:pos="-720"/>
              </w:tabs>
              <w:rPr>
                <w:rFonts w:cs="Arial"/>
                <w:szCs w:val="20"/>
              </w:rPr>
            </w:pPr>
            <w:r w:rsidRPr="0030573C">
              <w:rPr>
                <w:rFonts w:cs="Arial"/>
                <w:szCs w:val="20"/>
              </w:rPr>
              <w:t>Het schoolbestuur voorziet in aanvangsbegeleiding. Het personeelslid gaat hierop in.</w:t>
            </w:r>
          </w:p>
          <w:p w14:paraId="5B6F7DB6" w14:textId="78BC96C4" w:rsidR="00B8511E" w:rsidRPr="0030573C" w:rsidRDefault="00CE2051" w:rsidP="00CE2051">
            <w:pPr>
              <w:widowControl w:val="0"/>
              <w:tabs>
                <w:tab w:val="left" w:pos="-1440"/>
                <w:tab w:val="left" w:pos="-720"/>
              </w:tabs>
              <w:ind w:left="720"/>
              <w:rPr>
                <w:rFonts w:cs="Arial"/>
                <w:szCs w:val="20"/>
              </w:rPr>
            </w:pPr>
            <w:r w:rsidRPr="0030573C">
              <w:rPr>
                <w:rFonts w:cs="Arial"/>
                <w:szCs w:val="20"/>
              </w:rPr>
              <w:t>De duur en intensiteit van de aanvangsbegeleiding worden bepaald in onderling overleg tussen het personeelslid en de directeur en opgenomen in een schriftelijke overeenkomst. Deze wordt in onderling overleg aangepast als gevolg van nieuwe afspraken.</w:t>
            </w:r>
          </w:p>
          <w:p w14:paraId="22D7A5E4" w14:textId="77777777" w:rsidR="006C2691" w:rsidRPr="0030573C" w:rsidRDefault="006C2691" w:rsidP="006C2691">
            <w:pPr>
              <w:widowControl w:val="0"/>
              <w:rPr>
                <w:rFonts w:cs="Arial"/>
                <w:szCs w:val="20"/>
              </w:rPr>
            </w:pPr>
          </w:p>
          <w:p w14:paraId="4603D141" w14:textId="77777777" w:rsidR="006C2691" w:rsidRPr="0030573C" w:rsidRDefault="006C2691" w:rsidP="006C2691">
            <w:pPr>
              <w:pStyle w:val="Kop1"/>
              <w:keepNext w:val="0"/>
              <w:widowControl w:val="0"/>
              <w:tabs>
                <w:tab w:val="clear" w:pos="1814"/>
                <w:tab w:val="num" w:pos="794"/>
                <w:tab w:val="left" w:pos="1800"/>
              </w:tabs>
            </w:pPr>
            <w:bookmarkStart w:id="236" w:name="_Toc195432246"/>
            <w:bookmarkStart w:id="237" w:name="_Toc195434925"/>
            <w:bookmarkStart w:id="238" w:name="_Toc290110662"/>
            <w:bookmarkStart w:id="239" w:name="_Toc290110929"/>
            <w:bookmarkStart w:id="240" w:name="_Toc290111073"/>
            <w:bookmarkStart w:id="241" w:name="_Toc212803472"/>
            <w:r w:rsidRPr="0030573C">
              <w:t>Bevoegde inspectiediensten</w:t>
            </w:r>
            <w:bookmarkEnd w:id="236"/>
            <w:bookmarkEnd w:id="237"/>
            <w:bookmarkEnd w:id="238"/>
            <w:bookmarkEnd w:id="239"/>
            <w:bookmarkEnd w:id="240"/>
            <w:bookmarkEnd w:id="241"/>
          </w:p>
          <w:p w14:paraId="1B7F71A6" w14:textId="77777777" w:rsidR="006C2691" w:rsidRPr="0030573C" w:rsidRDefault="006C2691" w:rsidP="006C2691"/>
          <w:p w14:paraId="0337A847" w14:textId="77777777" w:rsidR="006C2691" w:rsidRPr="005E017A" w:rsidRDefault="006C2691" w:rsidP="009E7EB8">
            <w:pPr>
              <w:widowControl w:val="0"/>
              <w:numPr>
                <w:ilvl w:val="0"/>
                <w:numId w:val="2"/>
              </w:numPr>
              <w:tabs>
                <w:tab w:val="left" w:pos="-1440"/>
                <w:tab w:val="left" w:pos="-720"/>
                <w:tab w:val="num" w:pos="720"/>
              </w:tabs>
              <w:ind w:left="720" w:hanging="720"/>
              <w:rPr>
                <w:rFonts w:cs="Arial"/>
                <w:szCs w:val="20"/>
              </w:rPr>
            </w:pPr>
            <w:r w:rsidRPr="005E017A">
              <w:rPr>
                <w:rFonts w:cs="Arial"/>
                <w:szCs w:val="20"/>
              </w:rPr>
              <w:t>De adressen van de volgende bevoegde inspectiediensten zijn opgenomen in bijlage 3 bij dit arbeidsreglement:</w:t>
            </w:r>
          </w:p>
          <w:p w14:paraId="093F5D66" w14:textId="77777777" w:rsidR="006C2691" w:rsidRPr="005E017A" w:rsidRDefault="006C2691" w:rsidP="009E7EB8">
            <w:pPr>
              <w:widowControl w:val="0"/>
              <w:numPr>
                <w:ilvl w:val="3"/>
                <w:numId w:val="2"/>
              </w:numPr>
              <w:tabs>
                <w:tab w:val="left" w:pos="-1440"/>
                <w:tab w:val="left" w:pos="-720"/>
              </w:tabs>
              <w:rPr>
                <w:rFonts w:cs="Arial"/>
                <w:szCs w:val="20"/>
              </w:rPr>
            </w:pPr>
            <w:r w:rsidRPr="005E017A">
              <w:rPr>
                <w:rFonts w:cs="Arial"/>
                <w:szCs w:val="20"/>
              </w:rPr>
              <w:t xml:space="preserve">het Toezicht op de Sociale Wetten, </w:t>
            </w:r>
          </w:p>
          <w:p w14:paraId="0A870AC8" w14:textId="28ED952A" w:rsidR="006C2691" w:rsidRPr="0030573C" w:rsidRDefault="006C2691" w:rsidP="0030573C">
            <w:pPr>
              <w:widowControl w:val="0"/>
              <w:numPr>
                <w:ilvl w:val="3"/>
                <w:numId w:val="2"/>
              </w:numPr>
              <w:tabs>
                <w:tab w:val="left" w:pos="-1440"/>
                <w:tab w:val="left" w:pos="-720"/>
              </w:tabs>
              <w:rPr>
                <w:rFonts w:cs="Arial"/>
                <w:szCs w:val="20"/>
              </w:rPr>
            </w:pPr>
            <w:r w:rsidRPr="005E017A">
              <w:rPr>
                <w:rFonts w:cs="Arial"/>
                <w:szCs w:val="20"/>
              </w:rPr>
              <w:t>het Toezicht op het Welzijn op het werk,</w:t>
            </w:r>
          </w:p>
          <w:p w14:paraId="25A787D0" w14:textId="4487F024" w:rsidR="00C56583" w:rsidRPr="005E017A" w:rsidRDefault="00C56583" w:rsidP="003B0278">
            <w:pPr>
              <w:widowControl w:val="0"/>
              <w:tabs>
                <w:tab w:val="left" w:pos="-1440"/>
                <w:tab w:val="left" w:pos="-720"/>
              </w:tabs>
              <w:rPr>
                <w:rFonts w:cs="Arial"/>
                <w:szCs w:val="20"/>
              </w:rPr>
            </w:pPr>
            <w:r w:rsidRPr="005E017A">
              <w:rPr>
                <w:rFonts w:cs="Arial"/>
                <w:szCs w:val="20"/>
              </w:rPr>
              <w:br/>
            </w:r>
            <w:r w:rsidRPr="005E017A">
              <w:rPr>
                <w:rFonts w:cs="Arial"/>
                <w:szCs w:val="20"/>
              </w:rPr>
              <w:br/>
            </w:r>
            <w:r w:rsidRPr="005E017A">
              <w:rPr>
                <w:rFonts w:cs="Arial"/>
                <w:szCs w:val="20"/>
              </w:rPr>
              <w:br/>
            </w:r>
          </w:p>
        </w:tc>
      </w:tr>
    </w:tbl>
    <w:p w14:paraId="7AE0F307" w14:textId="77777777" w:rsidR="00DA323D" w:rsidRPr="001E4EC3" w:rsidRDefault="00DA323D" w:rsidP="00DA323D">
      <w:pPr>
        <w:widowControl w:val="0"/>
        <w:rPr>
          <w:rFonts w:cs="Arial"/>
          <w:szCs w:val="20"/>
        </w:rPr>
      </w:pPr>
    </w:p>
    <w:p w14:paraId="22D84463" w14:textId="77777777" w:rsidR="00DA323D" w:rsidRPr="001E4EC3" w:rsidRDefault="00DA323D" w:rsidP="00DA323D">
      <w:pPr>
        <w:widowControl w:val="0"/>
        <w:numPr>
          <w:ilvl w:val="12"/>
          <w:numId w:val="0"/>
        </w:numPr>
        <w:tabs>
          <w:tab w:val="left" w:leader="dot" w:pos="3402"/>
          <w:tab w:val="right" w:pos="9072"/>
        </w:tabs>
        <w:rPr>
          <w:rFonts w:cs="Arial"/>
          <w:szCs w:val="20"/>
        </w:rPr>
        <w:sectPr w:rsidR="00DA323D" w:rsidRPr="001E4EC3" w:rsidSect="00151AFD">
          <w:footerReference w:type="default" r:id="rId12"/>
          <w:pgSz w:w="11906" w:h="16839" w:code="9"/>
          <w:pgMar w:top="1417" w:right="1417" w:bottom="1417" w:left="1417" w:header="709" w:footer="709" w:gutter="0"/>
          <w:cols w:space="708"/>
          <w:docGrid w:linePitch="360"/>
        </w:sectPr>
      </w:pPr>
    </w:p>
    <w:p w14:paraId="50A3A687" w14:textId="77777777" w:rsidR="00DA323D" w:rsidRPr="000D6043" w:rsidRDefault="00DA323D" w:rsidP="0030573C">
      <w:pPr>
        <w:spacing w:after="200" w:line="276" w:lineRule="auto"/>
      </w:pPr>
    </w:p>
    <w:sectPr w:rsidR="00DA323D" w:rsidRPr="000D6043" w:rsidSect="00151AFD">
      <w:type w:val="continuous"/>
      <w:pgSz w:w="11906"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270E" w14:textId="77777777" w:rsidR="008429FE" w:rsidRDefault="008429FE">
      <w:r>
        <w:separator/>
      </w:r>
    </w:p>
    <w:p w14:paraId="7C6AF277" w14:textId="77777777" w:rsidR="008429FE" w:rsidRDefault="008429FE"/>
  </w:endnote>
  <w:endnote w:type="continuationSeparator" w:id="0">
    <w:p w14:paraId="38521C86" w14:textId="77777777" w:rsidR="008429FE" w:rsidRDefault="008429FE">
      <w:r>
        <w:continuationSeparator/>
      </w:r>
    </w:p>
    <w:p w14:paraId="411D035E" w14:textId="77777777" w:rsidR="008429FE" w:rsidRDefault="00842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erif">
    <w:altName w:val="Cambria"/>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6FBD" w14:textId="30659B82" w:rsidR="00B15BC6" w:rsidRDefault="00B15BC6" w:rsidP="0008212B">
    <w:pPr>
      <w:pStyle w:val="Voettekst"/>
      <w:tabs>
        <w:tab w:val="left" w:pos="556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DFB8A" w14:textId="77777777" w:rsidR="008429FE" w:rsidRDefault="008429FE">
      <w:r>
        <w:separator/>
      </w:r>
    </w:p>
    <w:p w14:paraId="4307B4F3" w14:textId="77777777" w:rsidR="008429FE" w:rsidRDefault="008429FE"/>
  </w:footnote>
  <w:footnote w:type="continuationSeparator" w:id="0">
    <w:p w14:paraId="6852E054" w14:textId="77777777" w:rsidR="008429FE" w:rsidRDefault="008429FE">
      <w:r>
        <w:continuationSeparator/>
      </w:r>
    </w:p>
    <w:p w14:paraId="4E74E0FD" w14:textId="77777777" w:rsidR="008429FE" w:rsidRDefault="008429FE"/>
  </w:footnote>
  <w:footnote w:id="1">
    <w:p w14:paraId="583798BB" w14:textId="77777777" w:rsidR="00B15BC6" w:rsidRPr="003C0C28" w:rsidRDefault="00B15BC6">
      <w:pPr>
        <w:pStyle w:val="Voetnoottekst"/>
      </w:pPr>
      <w:r w:rsidRPr="000F3874">
        <w:rPr>
          <w:rStyle w:val="Voetnootmarkering"/>
        </w:rPr>
        <w:footnoteRef/>
      </w:r>
      <w:r w:rsidRPr="000F3874">
        <w:t xml:space="preserve"> </w:t>
      </w:r>
      <w:r w:rsidRPr="003C0C28">
        <w:t>Een personeelslid is onderworpen als uit risicoanalyse blijkt dat de risico’s verbonden aan zijn/haar werkactiviteiten medische gezondheidstoezicht door de preventieadviseur-arbeidsgeneesheer vereisen.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4CE473A"/>
    <w:lvl w:ilvl="0">
      <w:start w:val="1"/>
      <w:numFmt w:val="bullet"/>
      <w:pStyle w:val="Lijstopsomteken2"/>
      <w:lvlText w:val=""/>
      <w:lvlJc w:val="left"/>
      <w:pPr>
        <w:tabs>
          <w:tab w:val="num" w:pos="643"/>
        </w:tabs>
        <w:ind w:left="643" w:hanging="360"/>
      </w:pPr>
      <w:rPr>
        <w:rFonts w:ascii="Symbol" w:hAnsi="Symbol" w:cs="Wingdings" w:hint="default"/>
      </w:rPr>
    </w:lvl>
  </w:abstractNum>
  <w:abstractNum w:abstractNumId="1" w15:restartNumberingAfterBreak="0">
    <w:nsid w:val="00AB3C25"/>
    <w:multiLevelType w:val="hybridMultilevel"/>
    <w:tmpl w:val="2056DD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0E320DB"/>
    <w:multiLevelType w:val="hybridMultilevel"/>
    <w:tmpl w:val="638A189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AB44A33"/>
    <w:multiLevelType w:val="hybridMultilevel"/>
    <w:tmpl w:val="AE5C8B34"/>
    <w:lvl w:ilvl="0" w:tplc="82161438">
      <w:numFmt w:val="bullet"/>
      <w:lvlText w:val="–"/>
      <w:lvlJc w:val="left"/>
      <w:pPr>
        <w:tabs>
          <w:tab w:val="num" w:pos="405"/>
        </w:tabs>
        <w:ind w:left="405" w:hanging="405"/>
      </w:pPr>
      <w:rPr>
        <w:rFonts w:ascii="Arial" w:eastAsia="Times New Roman" w:hAnsi="Arial" w:cs="Wingdings"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A19F8"/>
    <w:multiLevelType w:val="multilevel"/>
    <w:tmpl w:val="16481E74"/>
    <w:lvl w:ilvl="0">
      <w:start w:val="1"/>
      <w:numFmt w:val="decimal"/>
      <w:lvlText w:val="Art.%1"/>
      <w:lvlJc w:val="left"/>
      <w:pPr>
        <w:tabs>
          <w:tab w:val="num" w:pos="502"/>
        </w:tabs>
        <w:ind w:left="502" w:hanging="360"/>
      </w:pPr>
      <w:rPr>
        <w:rFonts w:ascii="Arial" w:hAnsi="Arial" w:cs="Arial" w:hint="default"/>
        <w:b w:val="0"/>
        <w:bCs/>
        <w:i w:val="0"/>
        <w:iCs w:val="0"/>
        <w:sz w:val="20"/>
        <w:szCs w:val="20"/>
      </w:rPr>
    </w:lvl>
    <w:lvl w:ilvl="1">
      <w:start w:val="1"/>
      <w:numFmt w:val="decimal"/>
      <w:lvlText w:val="§%2"/>
      <w:lvlJc w:val="left"/>
      <w:pPr>
        <w:tabs>
          <w:tab w:val="num" w:pos="720"/>
        </w:tabs>
        <w:ind w:left="720" w:hanging="360"/>
      </w:pPr>
      <w:rPr>
        <w:rFonts w:hint="default"/>
        <w:b w:val="0"/>
        <w:color w:val="auto"/>
      </w:rPr>
    </w:lvl>
    <w:lvl w:ilvl="2">
      <w:start w:val="1"/>
      <w:numFmt w:val="decimal"/>
      <w:lvlText w:val="%2%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2050308"/>
    <w:multiLevelType w:val="hybridMultilevel"/>
    <w:tmpl w:val="0C661A28"/>
    <w:lvl w:ilvl="0" w:tplc="63DEDAE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B82795B"/>
    <w:multiLevelType w:val="hybridMultilevel"/>
    <w:tmpl w:val="5F385DB8"/>
    <w:lvl w:ilvl="0" w:tplc="0914AC66">
      <w:numFmt w:val="bullet"/>
      <w:lvlText w:val="-"/>
      <w:lvlJc w:val="left"/>
      <w:pPr>
        <w:tabs>
          <w:tab w:val="num" w:pos="360"/>
        </w:tabs>
        <w:ind w:left="360" w:hanging="360"/>
      </w:pPr>
      <w:rPr>
        <w:rFonts w:ascii="Arial" w:eastAsia="Times New Roman" w:hAnsi="Arial" w:cs="Wingdings" w:hint="default"/>
      </w:rPr>
    </w:lvl>
    <w:lvl w:ilvl="1" w:tplc="04130003">
      <w:start w:val="1"/>
      <w:numFmt w:val="bullet"/>
      <w:lvlText w:val="o"/>
      <w:lvlJc w:val="left"/>
      <w:pPr>
        <w:tabs>
          <w:tab w:val="num" w:pos="1080"/>
        </w:tabs>
        <w:ind w:left="1080" w:hanging="360"/>
      </w:pPr>
      <w:rPr>
        <w:rFonts w:ascii="Courier New" w:hAnsi="Courier New" w:cs="Wingdings"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Wingdings"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Wingdings"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2984E45"/>
    <w:multiLevelType w:val="multilevel"/>
    <w:tmpl w:val="D29889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52299E"/>
    <w:multiLevelType w:val="multilevel"/>
    <w:tmpl w:val="5DCCF23E"/>
    <w:lvl w:ilvl="0">
      <w:start w:val="1"/>
      <w:numFmt w:val="decimal"/>
      <w:lvlText w:val="Art.%1"/>
      <w:lvlJc w:val="left"/>
      <w:pPr>
        <w:tabs>
          <w:tab w:val="num" w:pos="502"/>
        </w:tabs>
        <w:ind w:left="502" w:hanging="360"/>
      </w:pPr>
      <w:rPr>
        <w:rFonts w:ascii="Arial" w:hAnsi="Arial" w:cs="Arial" w:hint="default"/>
        <w:b w:val="0"/>
        <w:bCs/>
        <w:i w:val="0"/>
        <w:iCs w:val="0"/>
        <w:sz w:val="20"/>
        <w:szCs w:val="20"/>
      </w:rPr>
    </w:lvl>
    <w:lvl w:ilvl="1">
      <w:start w:val="1"/>
      <w:numFmt w:val="decimal"/>
      <w:lvlText w:val="§%2"/>
      <w:lvlJc w:val="left"/>
      <w:pPr>
        <w:tabs>
          <w:tab w:val="num" w:pos="720"/>
        </w:tabs>
        <w:ind w:left="720" w:hanging="360"/>
      </w:pPr>
      <w:rPr>
        <w:rFonts w:hint="default"/>
        <w:b w:val="0"/>
        <w:strike w:val="0"/>
      </w:rPr>
    </w:lvl>
    <w:lvl w:ilvl="2">
      <w:start w:val="1"/>
      <w:numFmt w:val="decimal"/>
      <w:lvlText w:val="%2%3°"/>
      <w:lvlJc w:val="left"/>
      <w:pPr>
        <w:tabs>
          <w:tab w:val="num" w:pos="1080"/>
        </w:tabs>
        <w:ind w:left="1080" w:hanging="360"/>
      </w:pPr>
      <w:rPr>
        <w:rFonts w:hint="default"/>
      </w:rPr>
    </w:lvl>
    <w:lvl w:ilvl="3">
      <w:start w:val="1"/>
      <w:numFmt w:val="bullet"/>
      <w:lvlText w:val="­"/>
      <w:lvlJc w:val="left"/>
      <w:pPr>
        <w:tabs>
          <w:tab w:val="num" w:pos="1495"/>
        </w:tabs>
        <w:ind w:left="1495"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27"/>
        </w:tabs>
        <w:ind w:left="927"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4C310DD"/>
    <w:multiLevelType w:val="hybridMultilevel"/>
    <w:tmpl w:val="2056DD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CD61F9"/>
    <w:multiLevelType w:val="hybridMultilevel"/>
    <w:tmpl w:val="2056DD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9902D0"/>
    <w:multiLevelType w:val="hybridMultilevel"/>
    <w:tmpl w:val="146845C0"/>
    <w:lvl w:ilvl="0" w:tplc="0DD62E3C">
      <w:start w:val="1"/>
      <w:numFmt w:val="bullet"/>
      <w:lvlText w:val="­"/>
      <w:lvlJc w:val="left"/>
      <w:pPr>
        <w:ind w:left="1440" w:hanging="360"/>
      </w:pPr>
      <w:rPr>
        <w:rFonts w:ascii="Courier New" w:hAnsi="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2" w15:restartNumberingAfterBreak="0">
    <w:nsid w:val="2FDF28FE"/>
    <w:multiLevelType w:val="multilevel"/>
    <w:tmpl w:val="DCCC23CE"/>
    <w:lvl w:ilvl="0">
      <w:start w:val="1"/>
      <w:numFmt w:val="decimal"/>
      <w:lvlText w:val="Art.%1"/>
      <w:lvlJc w:val="left"/>
      <w:pPr>
        <w:tabs>
          <w:tab w:val="num" w:pos="502"/>
        </w:tabs>
        <w:ind w:left="502" w:hanging="360"/>
      </w:pPr>
      <w:rPr>
        <w:rFonts w:ascii="Arial" w:hAnsi="Arial" w:cs="Arial" w:hint="default"/>
        <w:b/>
        <w:bCs/>
        <w:i w:val="0"/>
        <w:iCs w:val="0"/>
        <w:sz w:val="20"/>
        <w:szCs w:val="20"/>
      </w:rPr>
    </w:lvl>
    <w:lvl w:ilvl="1">
      <w:start w:val="1"/>
      <w:numFmt w:val="decimal"/>
      <w:lvlText w:val="§%2"/>
      <w:lvlJc w:val="left"/>
      <w:pPr>
        <w:tabs>
          <w:tab w:val="num" w:pos="720"/>
        </w:tabs>
        <w:ind w:left="720" w:hanging="360"/>
      </w:pPr>
      <w:rPr>
        <w:rFonts w:hint="default"/>
        <w:b w:val="0"/>
      </w:rPr>
    </w:lvl>
    <w:lvl w:ilvl="2">
      <w:start w:val="1"/>
      <w:numFmt w:val="decimal"/>
      <w:lvlText w:val="%2%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12C349E"/>
    <w:multiLevelType w:val="multilevel"/>
    <w:tmpl w:val="1D0EE642"/>
    <w:lvl w:ilvl="0">
      <w:start w:val="1"/>
      <w:numFmt w:val="decimal"/>
      <w:pStyle w:val="Kop1"/>
      <w:lvlText w:val="Hoofdstuk %1"/>
      <w:lvlJc w:val="left"/>
      <w:pPr>
        <w:tabs>
          <w:tab w:val="num" w:pos="1814"/>
        </w:tabs>
        <w:ind w:left="4763" w:hanging="4763"/>
      </w:pPr>
      <w:rPr>
        <w:rFonts w:ascii="Arial" w:hAnsi="Arial" w:hint="default"/>
        <w:b/>
        <w:i w:val="0"/>
        <w:sz w:val="24"/>
        <w:szCs w:val="24"/>
      </w:rPr>
    </w:lvl>
    <w:lvl w:ilvl="1">
      <w:start w:val="1"/>
      <w:numFmt w:val="decimal"/>
      <w:pStyle w:val="Kop2"/>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720"/>
        </w:tabs>
        <w:ind w:left="720" w:hanging="720"/>
      </w:pPr>
      <w:rPr>
        <w:rFonts w:hint="default"/>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34113C5A"/>
    <w:multiLevelType w:val="multilevel"/>
    <w:tmpl w:val="EEA49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16C49"/>
    <w:multiLevelType w:val="multilevel"/>
    <w:tmpl w:val="B55866CE"/>
    <w:lvl w:ilvl="0">
      <w:start w:val="186"/>
      <w:numFmt w:val="decimal"/>
      <w:lvlText w:val="Art.%1"/>
      <w:lvlJc w:val="left"/>
      <w:pPr>
        <w:tabs>
          <w:tab w:val="num" w:pos="502"/>
        </w:tabs>
        <w:ind w:left="502" w:hanging="360"/>
      </w:pPr>
      <w:rPr>
        <w:rFonts w:ascii="Arial" w:hAnsi="Arial" w:cs="Arial" w:hint="default"/>
        <w:b w:val="0"/>
        <w:bCs/>
        <w:i w:val="0"/>
        <w:iCs w:val="0"/>
        <w:color w:val="auto"/>
        <w:sz w:val="20"/>
        <w:szCs w:val="20"/>
      </w:rPr>
    </w:lvl>
    <w:lvl w:ilvl="1">
      <w:start w:val="1"/>
      <w:numFmt w:val="decimal"/>
      <w:lvlText w:val="§%2"/>
      <w:lvlJc w:val="left"/>
      <w:pPr>
        <w:tabs>
          <w:tab w:val="num" w:pos="720"/>
        </w:tabs>
        <w:ind w:left="720" w:hanging="360"/>
      </w:pPr>
      <w:rPr>
        <w:rFonts w:hint="default"/>
        <w:b w:val="0"/>
        <w:color w:val="auto"/>
      </w:rPr>
    </w:lvl>
    <w:lvl w:ilvl="2">
      <w:start w:val="1"/>
      <w:numFmt w:val="decimal"/>
      <w:lvlText w:val="%2%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AC52783"/>
    <w:multiLevelType w:val="multilevel"/>
    <w:tmpl w:val="15DE4BA2"/>
    <w:lvl w:ilvl="0">
      <w:start w:val="24"/>
      <w:numFmt w:val="bullet"/>
      <w:lvlText w:val="-"/>
      <w:lvlJc w:val="left"/>
      <w:pPr>
        <w:tabs>
          <w:tab w:val="num" w:pos="1381"/>
        </w:tabs>
        <w:ind w:left="1381" w:hanging="360"/>
      </w:pPr>
      <w:rPr>
        <w:rFonts w:ascii="Times New Roman" w:eastAsia="Times New Roman" w:hAnsi="Times New Roman" w:cs="Times New Roman" w:hint="default"/>
        <w:b w:val="0"/>
        <w:bCs/>
        <w:i w:val="0"/>
        <w:iCs w:val="0"/>
      </w:rPr>
    </w:lvl>
    <w:lvl w:ilvl="1">
      <w:start w:val="1"/>
      <w:numFmt w:val="lowerLetter"/>
      <w:lvlText w:val="%2."/>
      <w:lvlJc w:val="left"/>
      <w:pPr>
        <w:tabs>
          <w:tab w:val="num" w:pos="-360"/>
        </w:tabs>
        <w:ind w:left="360" w:hanging="360"/>
      </w:pPr>
      <w:rPr>
        <w:rFonts w:hint="default"/>
      </w:rPr>
    </w:lvl>
    <w:lvl w:ilvl="2">
      <w:start w:val="1"/>
      <w:numFmt w:val="lowerRoman"/>
      <w:lvlText w:val="%3."/>
      <w:lvlJc w:val="left"/>
      <w:pPr>
        <w:tabs>
          <w:tab w:val="num" w:pos="-360"/>
        </w:tabs>
        <w:ind w:left="540" w:hanging="180"/>
      </w:pPr>
      <w:rPr>
        <w:rFonts w:hint="default"/>
      </w:rPr>
    </w:lvl>
    <w:lvl w:ilvl="3">
      <w:start w:val="1"/>
      <w:numFmt w:val="decimal"/>
      <w:lvlText w:val="%4."/>
      <w:lvlJc w:val="left"/>
      <w:pPr>
        <w:tabs>
          <w:tab w:val="num" w:pos="-360"/>
        </w:tabs>
        <w:ind w:left="900" w:hanging="360"/>
      </w:pPr>
      <w:rPr>
        <w:rFonts w:hint="default"/>
      </w:rPr>
    </w:lvl>
    <w:lvl w:ilvl="4">
      <w:start w:val="1"/>
      <w:numFmt w:val="bullet"/>
      <w:lvlText w:val="­"/>
      <w:lvlJc w:val="left"/>
      <w:pPr>
        <w:tabs>
          <w:tab w:val="num" w:pos="1183"/>
        </w:tabs>
        <w:ind w:left="1183" w:hanging="283"/>
      </w:pPr>
      <w:rPr>
        <w:rFonts w:ascii="Courier New" w:hAnsi="Courier New" w:hint="default"/>
        <w:b/>
        <w:bCs/>
        <w:i w:val="0"/>
        <w:iCs w:val="0"/>
      </w:rPr>
    </w:lvl>
    <w:lvl w:ilvl="5">
      <w:start w:val="1"/>
      <w:numFmt w:val="lowerRoman"/>
      <w:lvlText w:val="%6."/>
      <w:lvlJc w:val="left"/>
      <w:pPr>
        <w:tabs>
          <w:tab w:val="num" w:pos="-360"/>
        </w:tabs>
        <w:ind w:left="1440" w:hanging="180"/>
      </w:pPr>
      <w:rPr>
        <w:rFonts w:hint="default"/>
      </w:rPr>
    </w:lvl>
    <w:lvl w:ilvl="6">
      <w:start w:val="1"/>
      <w:numFmt w:val="lowerLetter"/>
      <w:lvlText w:val="%7."/>
      <w:lvlJc w:val="left"/>
      <w:pPr>
        <w:tabs>
          <w:tab w:val="num" w:pos="1171"/>
        </w:tabs>
        <w:ind w:left="1625" w:hanging="454"/>
      </w:pPr>
      <w:rPr>
        <w:rFonts w:hint="default"/>
      </w:rPr>
    </w:lvl>
    <w:lvl w:ilvl="7">
      <w:start w:val="1"/>
      <w:numFmt w:val="lowerLetter"/>
      <w:lvlText w:val="%8."/>
      <w:lvlJc w:val="left"/>
      <w:pPr>
        <w:tabs>
          <w:tab w:val="num" w:pos="-360"/>
        </w:tabs>
        <w:ind w:left="2160" w:hanging="360"/>
      </w:pPr>
      <w:rPr>
        <w:rFonts w:hint="default"/>
      </w:rPr>
    </w:lvl>
    <w:lvl w:ilvl="8">
      <w:start w:val="1"/>
      <w:numFmt w:val="lowerRoman"/>
      <w:lvlText w:val="%9."/>
      <w:lvlJc w:val="left"/>
      <w:pPr>
        <w:tabs>
          <w:tab w:val="num" w:pos="-360"/>
        </w:tabs>
        <w:ind w:left="2340" w:hanging="180"/>
      </w:pPr>
      <w:rPr>
        <w:rFonts w:hint="default"/>
      </w:rPr>
    </w:lvl>
  </w:abstractNum>
  <w:abstractNum w:abstractNumId="17" w15:restartNumberingAfterBreak="0">
    <w:nsid w:val="4B8F6D8F"/>
    <w:multiLevelType w:val="multilevel"/>
    <w:tmpl w:val="5DCCF23E"/>
    <w:lvl w:ilvl="0">
      <w:start w:val="1"/>
      <w:numFmt w:val="decimal"/>
      <w:lvlText w:val="Art.%1"/>
      <w:lvlJc w:val="left"/>
      <w:pPr>
        <w:tabs>
          <w:tab w:val="num" w:pos="502"/>
        </w:tabs>
        <w:ind w:left="502" w:hanging="360"/>
      </w:pPr>
      <w:rPr>
        <w:rFonts w:ascii="Arial" w:hAnsi="Arial" w:cs="Arial" w:hint="default"/>
        <w:b w:val="0"/>
        <w:bCs/>
        <w:i w:val="0"/>
        <w:iCs w:val="0"/>
        <w:sz w:val="20"/>
        <w:szCs w:val="20"/>
      </w:rPr>
    </w:lvl>
    <w:lvl w:ilvl="1">
      <w:start w:val="1"/>
      <w:numFmt w:val="decimal"/>
      <w:lvlText w:val="§%2"/>
      <w:lvlJc w:val="left"/>
      <w:pPr>
        <w:tabs>
          <w:tab w:val="num" w:pos="720"/>
        </w:tabs>
        <w:ind w:left="720" w:hanging="360"/>
      </w:pPr>
      <w:rPr>
        <w:rFonts w:hint="default"/>
        <w:b w:val="0"/>
        <w:strike w:val="0"/>
      </w:rPr>
    </w:lvl>
    <w:lvl w:ilvl="2">
      <w:start w:val="1"/>
      <w:numFmt w:val="decimal"/>
      <w:lvlText w:val="%2%3°"/>
      <w:lvlJc w:val="left"/>
      <w:pPr>
        <w:tabs>
          <w:tab w:val="num" w:pos="1080"/>
        </w:tabs>
        <w:ind w:left="1080" w:hanging="360"/>
      </w:pPr>
      <w:rPr>
        <w:rFonts w:hint="default"/>
      </w:rPr>
    </w:lvl>
    <w:lvl w:ilvl="3">
      <w:start w:val="1"/>
      <w:numFmt w:val="bullet"/>
      <w:lvlText w:val="­"/>
      <w:lvlJc w:val="left"/>
      <w:pPr>
        <w:tabs>
          <w:tab w:val="num" w:pos="1495"/>
        </w:tabs>
        <w:ind w:left="1495"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927"/>
        </w:tabs>
        <w:ind w:left="927"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BFE22EE"/>
    <w:multiLevelType w:val="hybridMultilevel"/>
    <w:tmpl w:val="6DF49BE2"/>
    <w:lvl w:ilvl="0" w:tplc="82161438">
      <w:numFmt w:val="bullet"/>
      <w:lvlText w:val="–"/>
      <w:lvlJc w:val="left"/>
      <w:pPr>
        <w:tabs>
          <w:tab w:val="num" w:pos="405"/>
        </w:tabs>
        <w:ind w:left="405" w:hanging="405"/>
      </w:pPr>
      <w:rPr>
        <w:rFonts w:ascii="Arial" w:eastAsia="Times New Roman" w:hAnsi="Arial" w:cs="Wingdings" w:hint="default"/>
      </w:rPr>
    </w:lvl>
    <w:lvl w:ilvl="1" w:tplc="04130003" w:tentative="1">
      <w:start w:val="1"/>
      <w:numFmt w:val="bullet"/>
      <w:lvlText w:val="o"/>
      <w:lvlJc w:val="left"/>
      <w:pPr>
        <w:tabs>
          <w:tab w:val="num" w:pos="1440"/>
        </w:tabs>
        <w:ind w:left="1440" w:hanging="360"/>
      </w:pPr>
      <w:rPr>
        <w:rFonts w:ascii="Courier New" w:hAnsi="Courier New" w:cs="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Wingdings"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Wingdings"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F44AA1"/>
    <w:multiLevelType w:val="hybridMultilevel"/>
    <w:tmpl w:val="8B3267E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5249766C"/>
    <w:multiLevelType w:val="hybridMultilevel"/>
    <w:tmpl w:val="93B05536"/>
    <w:lvl w:ilvl="0" w:tplc="D988DCAE">
      <w:numFmt w:val="bullet"/>
      <w:lvlText w:val="-"/>
      <w:lvlJc w:val="left"/>
      <w:pPr>
        <w:ind w:left="1080" w:hanging="360"/>
      </w:pPr>
      <w:rPr>
        <w:rFonts w:ascii="Arial" w:eastAsia="Times New Roman" w:hAnsi="Arial" w:cs="Arial" w:hint="default"/>
      </w:rPr>
    </w:lvl>
    <w:lvl w:ilvl="1" w:tplc="08130003">
      <w:start w:val="1"/>
      <w:numFmt w:val="bullet"/>
      <w:lvlText w:val="o"/>
      <w:lvlJc w:val="left"/>
      <w:pPr>
        <w:ind w:left="1800" w:hanging="360"/>
      </w:pPr>
      <w:rPr>
        <w:rFonts w:ascii="Courier New" w:hAnsi="Courier New" w:cs="Courier New" w:hint="default"/>
      </w:rPr>
    </w:lvl>
    <w:lvl w:ilvl="2" w:tplc="08130005">
      <w:start w:val="1"/>
      <w:numFmt w:val="bullet"/>
      <w:lvlText w:val=""/>
      <w:lvlJc w:val="left"/>
      <w:pPr>
        <w:ind w:left="2520" w:hanging="360"/>
      </w:pPr>
      <w:rPr>
        <w:rFonts w:ascii="Wingdings" w:hAnsi="Wingdings" w:hint="default"/>
      </w:rPr>
    </w:lvl>
    <w:lvl w:ilvl="3" w:tplc="08130001">
      <w:start w:val="1"/>
      <w:numFmt w:val="bullet"/>
      <w:lvlText w:val=""/>
      <w:lvlJc w:val="left"/>
      <w:pPr>
        <w:ind w:left="3240" w:hanging="360"/>
      </w:pPr>
      <w:rPr>
        <w:rFonts w:ascii="Symbol" w:hAnsi="Symbol" w:hint="default"/>
      </w:rPr>
    </w:lvl>
    <w:lvl w:ilvl="4" w:tplc="08130003">
      <w:start w:val="1"/>
      <w:numFmt w:val="bullet"/>
      <w:lvlText w:val="o"/>
      <w:lvlJc w:val="left"/>
      <w:pPr>
        <w:ind w:left="3960" w:hanging="360"/>
      </w:pPr>
      <w:rPr>
        <w:rFonts w:ascii="Courier New" w:hAnsi="Courier New" w:cs="Courier New" w:hint="default"/>
      </w:rPr>
    </w:lvl>
    <w:lvl w:ilvl="5" w:tplc="08130005">
      <w:start w:val="1"/>
      <w:numFmt w:val="bullet"/>
      <w:lvlText w:val=""/>
      <w:lvlJc w:val="left"/>
      <w:pPr>
        <w:ind w:left="4680" w:hanging="360"/>
      </w:pPr>
      <w:rPr>
        <w:rFonts w:ascii="Wingdings" w:hAnsi="Wingdings" w:hint="default"/>
      </w:rPr>
    </w:lvl>
    <w:lvl w:ilvl="6" w:tplc="08130001">
      <w:start w:val="1"/>
      <w:numFmt w:val="bullet"/>
      <w:lvlText w:val=""/>
      <w:lvlJc w:val="left"/>
      <w:pPr>
        <w:ind w:left="5400" w:hanging="360"/>
      </w:pPr>
      <w:rPr>
        <w:rFonts w:ascii="Symbol" w:hAnsi="Symbol" w:hint="default"/>
      </w:rPr>
    </w:lvl>
    <w:lvl w:ilvl="7" w:tplc="08130003">
      <w:start w:val="1"/>
      <w:numFmt w:val="bullet"/>
      <w:lvlText w:val="o"/>
      <w:lvlJc w:val="left"/>
      <w:pPr>
        <w:ind w:left="6120" w:hanging="360"/>
      </w:pPr>
      <w:rPr>
        <w:rFonts w:ascii="Courier New" w:hAnsi="Courier New" w:cs="Courier New" w:hint="default"/>
      </w:rPr>
    </w:lvl>
    <w:lvl w:ilvl="8" w:tplc="08130005">
      <w:start w:val="1"/>
      <w:numFmt w:val="bullet"/>
      <w:lvlText w:val=""/>
      <w:lvlJc w:val="left"/>
      <w:pPr>
        <w:ind w:left="6840" w:hanging="360"/>
      </w:pPr>
      <w:rPr>
        <w:rFonts w:ascii="Wingdings" w:hAnsi="Wingdings" w:hint="default"/>
      </w:rPr>
    </w:lvl>
  </w:abstractNum>
  <w:abstractNum w:abstractNumId="21" w15:restartNumberingAfterBreak="0">
    <w:nsid w:val="52932107"/>
    <w:multiLevelType w:val="hybridMultilevel"/>
    <w:tmpl w:val="631A678A"/>
    <w:lvl w:ilvl="0" w:tplc="658C4646">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37C15C8"/>
    <w:multiLevelType w:val="hybridMultilevel"/>
    <w:tmpl w:val="94A294DC"/>
    <w:lvl w:ilvl="0" w:tplc="798EC78A">
      <w:start w:val="1"/>
      <w:numFmt w:val="bullet"/>
      <w:pStyle w:val="Opsomming2"/>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366B02"/>
    <w:multiLevelType w:val="hybridMultilevel"/>
    <w:tmpl w:val="D6C49448"/>
    <w:lvl w:ilvl="0" w:tplc="2D4C1D98">
      <w:start w:val="1"/>
      <w:numFmt w:val="bullet"/>
      <w:pStyle w:val="Opsomming1"/>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DB64BB"/>
    <w:multiLevelType w:val="hybridMultilevel"/>
    <w:tmpl w:val="297E37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BD00E2D"/>
    <w:multiLevelType w:val="multilevel"/>
    <w:tmpl w:val="144CED0C"/>
    <w:lvl w:ilvl="0">
      <w:start w:val="1"/>
      <w:numFmt w:val="decimal"/>
      <w:lvlText w:val="Art.%1"/>
      <w:lvlJc w:val="left"/>
      <w:pPr>
        <w:tabs>
          <w:tab w:val="num" w:pos="502"/>
        </w:tabs>
        <w:ind w:left="502" w:hanging="360"/>
      </w:pPr>
      <w:rPr>
        <w:rFonts w:ascii="Arial" w:hAnsi="Arial" w:cs="Arial" w:hint="default"/>
        <w:b w:val="0"/>
        <w:bCs/>
        <w:i w:val="0"/>
        <w:iCs w:val="0"/>
        <w:sz w:val="20"/>
        <w:szCs w:val="20"/>
      </w:rPr>
    </w:lvl>
    <w:lvl w:ilvl="1">
      <w:start w:val="1"/>
      <w:numFmt w:val="decimal"/>
      <w:lvlText w:val="§%2"/>
      <w:lvlJc w:val="left"/>
      <w:pPr>
        <w:tabs>
          <w:tab w:val="num" w:pos="720"/>
        </w:tabs>
        <w:ind w:left="720" w:hanging="360"/>
      </w:pPr>
      <w:rPr>
        <w:rFonts w:hint="default"/>
        <w:b w:val="0"/>
      </w:rPr>
    </w:lvl>
    <w:lvl w:ilvl="2">
      <w:start w:val="1"/>
      <w:numFmt w:val="decimal"/>
      <w:lvlText w:val="%2%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E314DDE"/>
    <w:multiLevelType w:val="hybridMultilevel"/>
    <w:tmpl w:val="F81CFBD0"/>
    <w:lvl w:ilvl="0" w:tplc="FFFFFFFF">
      <w:numFmt w:val="bullet"/>
      <w:lvlText w:val="-"/>
      <w:lvlJc w:val="left"/>
      <w:pPr>
        <w:tabs>
          <w:tab w:val="num" w:pos="1381"/>
        </w:tabs>
        <w:ind w:left="1381" w:hanging="360"/>
      </w:pPr>
      <w:rPr>
        <w:rFonts w:ascii="Times New Roman" w:eastAsia="Times New Roman" w:hAnsi="Times New Roman" w:cs="Times New Roman" w:hint="default"/>
      </w:rPr>
    </w:lvl>
    <w:lvl w:ilvl="1" w:tplc="FFFFFFFF" w:tentative="1">
      <w:start w:val="1"/>
      <w:numFmt w:val="bullet"/>
      <w:lvlText w:val="o"/>
      <w:lvlJc w:val="left"/>
      <w:pPr>
        <w:tabs>
          <w:tab w:val="num" w:pos="2101"/>
        </w:tabs>
        <w:ind w:left="2101" w:hanging="360"/>
      </w:pPr>
      <w:rPr>
        <w:rFonts w:ascii="Courier New" w:hAnsi="Courier New" w:hint="default"/>
      </w:rPr>
    </w:lvl>
    <w:lvl w:ilvl="2" w:tplc="FFFFFFFF" w:tentative="1">
      <w:start w:val="1"/>
      <w:numFmt w:val="bullet"/>
      <w:lvlText w:val=""/>
      <w:lvlJc w:val="left"/>
      <w:pPr>
        <w:tabs>
          <w:tab w:val="num" w:pos="2821"/>
        </w:tabs>
        <w:ind w:left="2821" w:hanging="360"/>
      </w:pPr>
      <w:rPr>
        <w:rFonts w:ascii="Wingdings" w:hAnsi="Wingdings" w:hint="default"/>
      </w:rPr>
    </w:lvl>
    <w:lvl w:ilvl="3" w:tplc="FFFFFFFF" w:tentative="1">
      <w:start w:val="1"/>
      <w:numFmt w:val="bullet"/>
      <w:lvlText w:val=""/>
      <w:lvlJc w:val="left"/>
      <w:pPr>
        <w:tabs>
          <w:tab w:val="num" w:pos="3541"/>
        </w:tabs>
        <w:ind w:left="3541" w:hanging="360"/>
      </w:pPr>
      <w:rPr>
        <w:rFonts w:ascii="Symbol" w:hAnsi="Symbol" w:hint="default"/>
      </w:rPr>
    </w:lvl>
    <w:lvl w:ilvl="4" w:tplc="FFFFFFFF" w:tentative="1">
      <w:start w:val="1"/>
      <w:numFmt w:val="bullet"/>
      <w:lvlText w:val="o"/>
      <w:lvlJc w:val="left"/>
      <w:pPr>
        <w:tabs>
          <w:tab w:val="num" w:pos="4261"/>
        </w:tabs>
        <w:ind w:left="4261" w:hanging="360"/>
      </w:pPr>
      <w:rPr>
        <w:rFonts w:ascii="Courier New" w:hAnsi="Courier New" w:hint="default"/>
      </w:rPr>
    </w:lvl>
    <w:lvl w:ilvl="5" w:tplc="FFFFFFFF" w:tentative="1">
      <w:start w:val="1"/>
      <w:numFmt w:val="bullet"/>
      <w:lvlText w:val=""/>
      <w:lvlJc w:val="left"/>
      <w:pPr>
        <w:tabs>
          <w:tab w:val="num" w:pos="4981"/>
        </w:tabs>
        <w:ind w:left="4981" w:hanging="360"/>
      </w:pPr>
      <w:rPr>
        <w:rFonts w:ascii="Wingdings" w:hAnsi="Wingdings" w:hint="default"/>
      </w:rPr>
    </w:lvl>
    <w:lvl w:ilvl="6" w:tplc="FFFFFFFF" w:tentative="1">
      <w:start w:val="1"/>
      <w:numFmt w:val="bullet"/>
      <w:lvlText w:val=""/>
      <w:lvlJc w:val="left"/>
      <w:pPr>
        <w:tabs>
          <w:tab w:val="num" w:pos="5701"/>
        </w:tabs>
        <w:ind w:left="5701" w:hanging="360"/>
      </w:pPr>
      <w:rPr>
        <w:rFonts w:ascii="Symbol" w:hAnsi="Symbol" w:hint="default"/>
      </w:rPr>
    </w:lvl>
    <w:lvl w:ilvl="7" w:tplc="FFFFFFFF" w:tentative="1">
      <w:start w:val="1"/>
      <w:numFmt w:val="bullet"/>
      <w:lvlText w:val="o"/>
      <w:lvlJc w:val="left"/>
      <w:pPr>
        <w:tabs>
          <w:tab w:val="num" w:pos="6421"/>
        </w:tabs>
        <w:ind w:left="6421" w:hanging="360"/>
      </w:pPr>
      <w:rPr>
        <w:rFonts w:ascii="Courier New" w:hAnsi="Courier New" w:hint="default"/>
      </w:rPr>
    </w:lvl>
    <w:lvl w:ilvl="8" w:tplc="FFFFFFFF" w:tentative="1">
      <w:start w:val="1"/>
      <w:numFmt w:val="bullet"/>
      <w:lvlText w:val=""/>
      <w:lvlJc w:val="left"/>
      <w:pPr>
        <w:tabs>
          <w:tab w:val="num" w:pos="7141"/>
        </w:tabs>
        <w:ind w:left="7141" w:hanging="360"/>
      </w:pPr>
      <w:rPr>
        <w:rFonts w:ascii="Wingdings" w:hAnsi="Wingdings" w:hint="default"/>
      </w:rPr>
    </w:lvl>
  </w:abstractNum>
  <w:abstractNum w:abstractNumId="27" w15:restartNumberingAfterBreak="0">
    <w:nsid w:val="634E6623"/>
    <w:multiLevelType w:val="hybridMultilevel"/>
    <w:tmpl w:val="AD20379E"/>
    <w:lvl w:ilvl="0" w:tplc="7C32ECBE">
      <w:numFmt w:val="bullet"/>
      <w:pStyle w:val="VVKSOOpsomming1"/>
      <w:lvlText w:val="•"/>
      <w:lvlJc w:val="left"/>
      <w:pPr>
        <w:tabs>
          <w:tab w:val="num" w:pos="397"/>
        </w:tabs>
        <w:ind w:left="397" w:hanging="397"/>
      </w:pPr>
      <w:rPr>
        <w:rFonts w:ascii="Arial" w:hAnsi="Arial" w:hint="default"/>
      </w:rPr>
    </w:lvl>
    <w:lvl w:ilvl="1" w:tplc="C80AC1F2" w:tentative="1">
      <w:start w:val="1"/>
      <w:numFmt w:val="bullet"/>
      <w:lvlText w:val="o"/>
      <w:lvlJc w:val="left"/>
      <w:pPr>
        <w:tabs>
          <w:tab w:val="num" w:pos="1440"/>
        </w:tabs>
        <w:ind w:left="1440" w:hanging="360"/>
      </w:pPr>
      <w:rPr>
        <w:rFonts w:ascii="Courier New" w:hAnsi="Courier New" w:cs="Wingdings" w:hint="default"/>
      </w:rPr>
    </w:lvl>
    <w:lvl w:ilvl="2" w:tplc="EB20F0DA" w:tentative="1">
      <w:start w:val="1"/>
      <w:numFmt w:val="bullet"/>
      <w:lvlText w:val=""/>
      <w:lvlJc w:val="left"/>
      <w:pPr>
        <w:tabs>
          <w:tab w:val="num" w:pos="2160"/>
        </w:tabs>
        <w:ind w:left="2160" w:hanging="360"/>
      </w:pPr>
      <w:rPr>
        <w:rFonts w:ascii="Wingdings" w:hAnsi="Wingdings" w:hint="default"/>
      </w:rPr>
    </w:lvl>
    <w:lvl w:ilvl="3" w:tplc="7F00B7BE" w:tentative="1">
      <w:start w:val="1"/>
      <w:numFmt w:val="bullet"/>
      <w:lvlText w:val=""/>
      <w:lvlJc w:val="left"/>
      <w:pPr>
        <w:tabs>
          <w:tab w:val="num" w:pos="2880"/>
        </w:tabs>
        <w:ind w:left="2880" w:hanging="360"/>
      </w:pPr>
      <w:rPr>
        <w:rFonts w:ascii="Symbol" w:hAnsi="Symbol" w:hint="default"/>
      </w:rPr>
    </w:lvl>
    <w:lvl w:ilvl="4" w:tplc="681A1DF4" w:tentative="1">
      <w:start w:val="1"/>
      <w:numFmt w:val="bullet"/>
      <w:lvlText w:val="o"/>
      <w:lvlJc w:val="left"/>
      <w:pPr>
        <w:tabs>
          <w:tab w:val="num" w:pos="3600"/>
        </w:tabs>
        <w:ind w:left="3600" w:hanging="360"/>
      </w:pPr>
      <w:rPr>
        <w:rFonts w:ascii="Courier New" w:hAnsi="Courier New" w:cs="Wingdings" w:hint="default"/>
      </w:rPr>
    </w:lvl>
    <w:lvl w:ilvl="5" w:tplc="9130428A" w:tentative="1">
      <w:start w:val="1"/>
      <w:numFmt w:val="bullet"/>
      <w:lvlText w:val=""/>
      <w:lvlJc w:val="left"/>
      <w:pPr>
        <w:tabs>
          <w:tab w:val="num" w:pos="4320"/>
        </w:tabs>
        <w:ind w:left="4320" w:hanging="360"/>
      </w:pPr>
      <w:rPr>
        <w:rFonts w:ascii="Wingdings" w:hAnsi="Wingdings" w:hint="default"/>
      </w:rPr>
    </w:lvl>
    <w:lvl w:ilvl="6" w:tplc="07AE0F64" w:tentative="1">
      <w:start w:val="1"/>
      <w:numFmt w:val="bullet"/>
      <w:lvlText w:val=""/>
      <w:lvlJc w:val="left"/>
      <w:pPr>
        <w:tabs>
          <w:tab w:val="num" w:pos="5040"/>
        </w:tabs>
        <w:ind w:left="5040" w:hanging="360"/>
      </w:pPr>
      <w:rPr>
        <w:rFonts w:ascii="Symbol" w:hAnsi="Symbol" w:hint="default"/>
      </w:rPr>
    </w:lvl>
    <w:lvl w:ilvl="7" w:tplc="B8E26E82" w:tentative="1">
      <w:start w:val="1"/>
      <w:numFmt w:val="bullet"/>
      <w:lvlText w:val="o"/>
      <w:lvlJc w:val="left"/>
      <w:pPr>
        <w:tabs>
          <w:tab w:val="num" w:pos="5760"/>
        </w:tabs>
        <w:ind w:left="5760" w:hanging="360"/>
      </w:pPr>
      <w:rPr>
        <w:rFonts w:ascii="Courier New" w:hAnsi="Courier New" w:cs="Wingdings" w:hint="default"/>
      </w:rPr>
    </w:lvl>
    <w:lvl w:ilvl="8" w:tplc="FA0ADE2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D81202"/>
    <w:multiLevelType w:val="hybridMultilevel"/>
    <w:tmpl w:val="0DBEA7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EE736A"/>
    <w:multiLevelType w:val="hybridMultilevel"/>
    <w:tmpl w:val="E9144D78"/>
    <w:lvl w:ilvl="0" w:tplc="63DEDAE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74473E2"/>
    <w:multiLevelType w:val="hybridMultilevel"/>
    <w:tmpl w:val="D14AC53E"/>
    <w:lvl w:ilvl="0" w:tplc="63DEDAE8">
      <w:start w:val="1"/>
      <w:numFmt w:val="bullet"/>
      <w:lvlText w:val="­"/>
      <w:lvlJc w:val="left"/>
      <w:pPr>
        <w:tabs>
          <w:tab w:val="num" w:pos="284"/>
        </w:tabs>
        <w:ind w:left="284" w:hanging="284"/>
      </w:pPr>
      <w:rPr>
        <w:rFonts w:ascii="Courier New" w:hAnsi="Courier New" w:hint="default"/>
      </w:rPr>
    </w:lvl>
    <w:lvl w:ilvl="1" w:tplc="04130003" w:tentative="1">
      <w:start w:val="1"/>
      <w:numFmt w:val="bullet"/>
      <w:lvlText w:val="o"/>
      <w:lvlJc w:val="left"/>
      <w:pPr>
        <w:tabs>
          <w:tab w:val="num" w:pos="873"/>
        </w:tabs>
        <w:ind w:left="873" w:hanging="360"/>
      </w:pPr>
      <w:rPr>
        <w:rFonts w:ascii="Courier New" w:hAnsi="Courier New" w:cs="Wingdings" w:hint="default"/>
      </w:rPr>
    </w:lvl>
    <w:lvl w:ilvl="2" w:tplc="04130005" w:tentative="1">
      <w:start w:val="1"/>
      <w:numFmt w:val="bullet"/>
      <w:lvlText w:val=""/>
      <w:lvlJc w:val="left"/>
      <w:pPr>
        <w:tabs>
          <w:tab w:val="num" w:pos="1593"/>
        </w:tabs>
        <w:ind w:left="1593" w:hanging="360"/>
      </w:pPr>
      <w:rPr>
        <w:rFonts w:ascii="Wingdings" w:hAnsi="Wingdings" w:hint="default"/>
      </w:rPr>
    </w:lvl>
    <w:lvl w:ilvl="3" w:tplc="04130001" w:tentative="1">
      <w:start w:val="1"/>
      <w:numFmt w:val="bullet"/>
      <w:lvlText w:val=""/>
      <w:lvlJc w:val="left"/>
      <w:pPr>
        <w:tabs>
          <w:tab w:val="num" w:pos="2313"/>
        </w:tabs>
        <w:ind w:left="2313" w:hanging="360"/>
      </w:pPr>
      <w:rPr>
        <w:rFonts w:ascii="Symbol" w:hAnsi="Symbol" w:hint="default"/>
      </w:rPr>
    </w:lvl>
    <w:lvl w:ilvl="4" w:tplc="04130003" w:tentative="1">
      <w:start w:val="1"/>
      <w:numFmt w:val="bullet"/>
      <w:lvlText w:val="o"/>
      <w:lvlJc w:val="left"/>
      <w:pPr>
        <w:tabs>
          <w:tab w:val="num" w:pos="3033"/>
        </w:tabs>
        <w:ind w:left="3033" w:hanging="360"/>
      </w:pPr>
      <w:rPr>
        <w:rFonts w:ascii="Courier New" w:hAnsi="Courier New" w:cs="Wingdings" w:hint="default"/>
      </w:rPr>
    </w:lvl>
    <w:lvl w:ilvl="5" w:tplc="04130005" w:tentative="1">
      <w:start w:val="1"/>
      <w:numFmt w:val="bullet"/>
      <w:lvlText w:val=""/>
      <w:lvlJc w:val="left"/>
      <w:pPr>
        <w:tabs>
          <w:tab w:val="num" w:pos="3753"/>
        </w:tabs>
        <w:ind w:left="3753" w:hanging="360"/>
      </w:pPr>
      <w:rPr>
        <w:rFonts w:ascii="Wingdings" w:hAnsi="Wingdings" w:hint="default"/>
      </w:rPr>
    </w:lvl>
    <w:lvl w:ilvl="6" w:tplc="04130001" w:tentative="1">
      <w:start w:val="1"/>
      <w:numFmt w:val="bullet"/>
      <w:lvlText w:val=""/>
      <w:lvlJc w:val="left"/>
      <w:pPr>
        <w:tabs>
          <w:tab w:val="num" w:pos="4473"/>
        </w:tabs>
        <w:ind w:left="4473" w:hanging="360"/>
      </w:pPr>
      <w:rPr>
        <w:rFonts w:ascii="Symbol" w:hAnsi="Symbol" w:hint="default"/>
      </w:rPr>
    </w:lvl>
    <w:lvl w:ilvl="7" w:tplc="04130003" w:tentative="1">
      <w:start w:val="1"/>
      <w:numFmt w:val="bullet"/>
      <w:lvlText w:val="o"/>
      <w:lvlJc w:val="left"/>
      <w:pPr>
        <w:tabs>
          <w:tab w:val="num" w:pos="5193"/>
        </w:tabs>
        <w:ind w:left="5193" w:hanging="360"/>
      </w:pPr>
      <w:rPr>
        <w:rFonts w:ascii="Courier New" w:hAnsi="Courier New" w:cs="Wingdings" w:hint="default"/>
      </w:rPr>
    </w:lvl>
    <w:lvl w:ilvl="8" w:tplc="04130005" w:tentative="1">
      <w:start w:val="1"/>
      <w:numFmt w:val="bullet"/>
      <w:lvlText w:val=""/>
      <w:lvlJc w:val="left"/>
      <w:pPr>
        <w:tabs>
          <w:tab w:val="num" w:pos="5913"/>
        </w:tabs>
        <w:ind w:left="5913" w:hanging="360"/>
      </w:pPr>
      <w:rPr>
        <w:rFonts w:ascii="Wingdings" w:hAnsi="Wingdings" w:hint="default"/>
      </w:rPr>
    </w:lvl>
  </w:abstractNum>
  <w:abstractNum w:abstractNumId="31" w15:restartNumberingAfterBreak="0">
    <w:nsid w:val="6D366DF7"/>
    <w:multiLevelType w:val="hybridMultilevel"/>
    <w:tmpl w:val="B7EC781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93B2408"/>
    <w:multiLevelType w:val="hybridMultilevel"/>
    <w:tmpl w:val="8D243CBC"/>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num w:numId="1" w16cid:durableId="1138916921">
    <w:abstractNumId w:val="0"/>
  </w:num>
  <w:num w:numId="2" w16cid:durableId="74523154">
    <w:abstractNumId w:val="8"/>
  </w:num>
  <w:num w:numId="3" w16cid:durableId="1314407472">
    <w:abstractNumId w:val="13"/>
  </w:num>
  <w:num w:numId="4" w16cid:durableId="1916435942">
    <w:abstractNumId w:val="27"/>
  </w:num>
  <w:num w:numId="5" w16cid:durableId="412244034">
    <w:abstractNumId w:val="16"/>
  </w:num>
  <w:num w:numId="6" w16cid:durableId="1937400233">
    <w:abstractNumId w:val="3"/>
  </w:num>
  <w:num w:numId="7" w16cid:durableId="1922329505">
    <w:abstractNumId w:val="18"/>
  </w:num>
  <w:num w:numId="8" w16cid:durableId="1108280249">
    <w:abstractNumId w:val="6"/>
  </w:num>
  <w:num w:numId="9" w16cid:durableId="1704013217">
    <w:abstractNumId w:val="30"/>
  </w:num>
  <w:num w:numId="10" w16cid:durableId="1243294016">
    <w:abstractNumId w:val="23"/>
  </w:num>
  <w:num w:numId="11" w16cid:durableId="216089258">
    <w:abstractNumId w:val="22"/>
  </w:num>
  <w:num w:numId="12" w16cid:durableId="2031761547">
    <w:abstractNumId w:val="26"/>
  </w:num>
  <w:num w:numId="13" w16cid:durableId="423693946">
    <w:abstractNumId w:val="21"/>
  </w:num>
  <w:num w:numId="14" w16cid:durableId="1559394229">
    <w:abstractNumId w:val="2"/>
  </w:num>
  <w:num w:numId="15" w16cid:durableId="441191498">
    <w:abstractNumId w:val="31"/>
  </w:num>
  <w:num w:numId="16" w16cid:durableId="750548009">
    <w:abstractNumId w:val="13"/>
  </w:num>
  <w:num w:numId="17" w16cid:durableId="2125341364">
    <w:abstractNumId w:val="13"/>
  </w:num>
  <w:num w:numId="18" w16cid:durableId="1998537677">
    <w:abstractNumId w:val="13"/>
  </w:num>
  <w:num w:numId="19" w16cid:durableId="1433165383">
    <w:abstractNumId w:val="13"/>
  </w:num>
  <w:num w:numId="20" w16cid:durableId="1350253850">
    <w:abstractNumId w:val="13"/>
  </w:num>
  <w:num w:numId="21" w16cid:durableId="2024938204">
    <w:abstractNumId w:val="32"/>
  </w:num>
  <w:num w:numId="22" w16cid:durableId="196310582">
    <w:abstractNumId w:val="19"/>
  </w:num>
  <w:num w:numId="23" w16cid:durableId="72364246">
    <w:abstractNumId w:val="12"/>
  </w:num>
  <w:num w:numId="24" w16cid:durableId="823938459">
    <w:abstractNumId w:val="13"/>
    <w:lvlOverride w:ilvl="0">
      <w:startOverride w:val="15"/>
    </w:lvlOverride>
    <w:lvlOverride w:ilvl="1">
      <w:startOverride w:val="4"/>
    </w:lvlOverride>
  </w:num>
  <w:num w:numId="25" w16cid:durableId="1643077040">
    <w:abstractNumId w:val="29"/>
  </w:num>
  <w:num w:numId="26" w16cid:durableId="512954870">
    <w:abstractNumId w:val="13"/>
  </w:num>
  <w:num w:numId="27" w16cid:durableId="1870678950">
    <w:abstractNumId w:val="4"/>
  </w:num>
  <w:num w:numId="28" w16cid:durableId="1427725782">
    <w:abstractNumId w:val="11"/>
  </w:num>
  <w:num w:numId="29" w16cid:durableId="1111049240">
    <w:abstractNumId w:val="5"/>
  </w:num>
  <w:num w:numId="30" w16cid:durableId="1465732451">
    <w:abstractNumId w:val="15"/>
  </w:num>
  <w:num w:numId="31" w16cid:durableId="1682465860">
    <w:abstractNumId w:val="7"/>
  </w:num>
  <w:num w:numId="32" w16cid:durableId="1092815653">
    <w:abstractNumId w:val="24"/>
  </w:num>
  <w:num w:numId="33" w16cid:durableId="869295525">
    <w:abstractNumId w:val="14"/>
  </w:num>
  <w:num w:numId="34" w16cid:durableId="289241590">
    <w:abstractNumId w:val="9"/>
  </w:num>
  <w:num w:numId="35" w16cid:durableId="872039574">
    <w:abstractNumId w:val="10"/>
  </w:num>
  <w:num w:numId="36" w16cid:durableId="492718280">
    <w:abstractNumId w:val="1"/>
  </w:num>
  <w:num w:numId="37" w16cid:durableId="713776903">
    <w:abstractNumId w:val="28"/>
  </w:num>
  <w:num w:numId="38" w16cid:durableId="660162860">
    <w:abstractNumId w:val="25"/>
  </w:num>
  <w:num w:numId="39" w16cid:durableId="2099256033">
    <w:abstractNumId w:val="20"/>
  </w:num>
  <w:num w:numId="40" w16cid:durableId="460652613">
    <w:abstractNumId w:val="28"/>
  </w:num>
  <w:num w:numId="41" w16cid:durableId="219949803">
    <w:abstractNumId w:val="28"/>
  </w:num>
  <w:num w:numId="42" w16cid:durableId="221403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11998910">
    <w:abstractNumId w:val="28"/>
  </w:num>
  <w:num w:numId="44" w16cid:durableId="657273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5027497">
    <w:abstractNumId w:val="8"/>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46" w16cid:durableId="1315839652">
    <w:abstractNumId w:val="17"/>
  </w:num>
  <w:num w:numId="47" w16cid:durableId="1624770483">
    <w:abstractNumId w:val="13"/>
  </w:num>
  <w:num w:numId="48" w16cid:durableId="19907454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D3E"/>
    <w:rsid w:val="00006A7E"/>
    <w:rsid w:val="00017B5C"/>
    <w:rsid w:val="000241F9"/>
    <w:rsid w:val="00026A1A"/>
    <w:rsid w:val="00034E55"/>
    <w:rsid w:val="00035C6E"/>
    <w:rsid w:val="0004093B"/>
    <w:rsid w:val="00042584"/>
    <w:rsid w:val="000449D2"/>
    <w:rsid w:val="00056357"/>
    <w:rsid w:val="00056412"/>
    <w:rsid w:val="00060F4E"/>
    <w:rsid w:val="0007074D"/>
    <w:rsid w:val="00072085"/>
    <w:rsid w:val="00080DBD"/>
    <w:rsid w:val="0008212B"/>
    <w:rsid w:val="00083F42"/>
    <w:rsid w:val="00086550"/>
    <w:rsid w:val="00090A50"/>
    <w:rsid w:val="00090F03"/>
    <w:rsid w:val="0009249B"/>
    <w:rsid w:val="000930A3"/>
    <w:rsid w:val="00093FED"/>
    <w:rsid w:val="000A03B7"/>
    <w:rsid w:val="000B4341"/>
    <w:rsid w:val="000B4CF7"/>
    <w:rsid w:val="000B773D"/>
    <w:rsid w:val="000C72AD"/>
    <w:rsid w:val="000D1576"/>
    <w:rsid w:val="000D6043"/>
    <w:rsid w:val="000E51BF"/>
    <w:rsid w:val="000F1AE3"/>
    <w:rsid w:val="000F3874"/>
    <w:rsid w:val="00102F5A"/>
    <w:rsid w:val="00103AA9"/>
    <w:rsid w:val="00114F12"/>
    <w:rsid w:val="00121D64"/>
    <w:rsid w:val="00133074"/>
    <w:rsid w:val="0013318D"/>
    <w:rsid w:val="0014674E"/>
    <w:rsid w:val="00147D26"/>
    <w:rsid w:val="00150C62"/>
    <w:rsid w:val="00151AFD"/>
    <w:rsid w:val="001578D2"/>
    <w:rsid w:val="0016547D"/>
    <w:rsid w:val="00173566"/>
    <w:rsid w:val="00175C4B"/>
    <w:rsid w:val="001858D7"/>
    <w:rsid w:val="001A2543"/>
    <w:rsid w:val="001A52DD"/>
    <w:rsid w:val="001B2961"/>
    <w:rsid w:val="001B2FE0"/>
    <w:rsid w:val="001C295A"/>
    <w:rsid w:val="001C7DE5"/>
    <w:rsid w:val="001D6BB3"/>
    <w:rsid w:val="001E0E9A"/>
    <w:rsid w:val="001E2850"/>
    <w:rsid w:val="001E40E4"/>
    <w:rsid w:val="001E4507"/>
    <w:rsid w:val="001F439B"/>
    <w:rsid w:val="001F5836"/>
    <w:rsid w:val="00203A58"/>
    <w:rsid w:val="002054AF"/>
    <w:rsid w:val="00210050"/>
    <w:rsid w:val="0021705A"/>
    <w:rsid w:val="0022292F"/>
    <w:rsid w:val="00225A8E"/>
    <w:rsid w:val="002362EB"/>
    <w:rsid w:val="00237BDB"/>
    <w:rsid w:val="00240B9F"/>
    <w:rsid w:val="00243A56"/>
    <w:rsid w:val="00253C35"/>
    <w:rsid w:val="002553D9"/>
    <w:rsid w:val="00256E7F"/>
    <w:rsid w:val="00257ACB"/>
    <w:rsid w:val="0026010A"/>
    <w:rsid w:val="00267EDB"/>
    <w:rsid w:val="002844F5"/>
    <w:rsid w:val="00286437"/>
    <w:rsid w:val="0029219F"/>
    <w:rsid w:val="00297886"/>
    <w:rsid w:val="002A5414"/>
    <w:rsid w:val="002B2438"/>
    <w:rsid w:val="002B3C25"/>
    <w:rsid w:val="002B5337"/>
    <w:rsid w:val="002B7C35"/>
    <w:rsid w:val="002C1982"/>
    <w:rsid w:val="002C1C07"/>
    <w:rsid w:val="002C7505"/>
    <w:rsid w:val="002D02C2"/>
    <w:rsid w:val="002D362B"/>
    <w:rsid w:val="002D4125"/>
    <w:rsid w:val="002D41A8"/>
    <w:rsid w:val="002D4F2F"/>
    <w:rsid w:val="002D666C"/>
    <w:rsid w:val="002D6673"/>
    <w:rsid w:val="002E64E4"/>
    <w:rsid w:val="002F06FC"/>
    <w:rsid w:val="002F26DC"/>
    <w:rsid w:val="00300692"/>
    <w:rsid w:val="00300C16"/>
    <w:rsid w:val="003026E3"/>
    <w:rsid w:val="0030573C"/>
    <w:rsid w:val="00311459"/>
    <w:rsid w:val="00316513"/>
    <w:rsid w:val="00316FF9"/>
    <w:rsid w:val="0032340F"/>
    <w:rsid w:val="003364D1"/>
    <w:rsid w:val="00337C61"/>
    <w:rsid w:val="003456E6"/>
    <w:rsid w:val="003462D3"/>
    <w:rsid w:val="00347570"/>
    <w:rsid w:val="00362676"/>
    <w:rsid w:val="003636CE"/>
    <w:rsid w:val="00363C17"/>
    <w:rsid w:val="0037635B"/>
    <w:rsid w:val="0038300D"/>
    <w:rsid w:val="00383059"/>
    <w:rsid w:val="00390A35"/>
    <w:rsid w:val="003943F2"/>
    <w:rsid w:val="003A30E5"/>
    <w:rsid w:val="003A3EA8"/>
    <w:rsid w:val="003A6BD9"/>
    <w:rsid w:val="003A740B"/>
    <w:rsid w:val="003B0278"/>
    <w:rsid w:val="003B34E1"/>
    <w:rsid w:val="003B5E17"/>
    <w:rsid w:val="003B761E"/>
    <w:rsid w:val="003C0C28"/>
    <w:rsid w:val="003C3976"/>
    <w:rsid w:val="003C3D35"/>
    <w:rsid w:val="003D0E19"/>
    <w:rsid w:val="003E2093"/>
    <w:rsid w:val="003E20E4"/>
    <w:rsid w:val="003F15FE"/>
    <w:rsid w:val="003F377E"/>
    <w:rsid w:val="003F433F"/>
    <w:rsid w:val="00400FA6"/>
    <w:rsid w:val="00407C14"/>
    <w:rsid w:val="00410CBC"/>
    <w:rsid w:val="0041570B"/>
    <w:rsid w:val="004209BC"/>
    <w:rsid w:val="0043261E"/>
    <w:rsid w:val="00432B55"/>
    <w:rsid w:val="00433359"/>
    <w:rsid w:val="00434ACF"/>
    <w:rsid w:val="00463F0D"/>
    <w:rsid w:val="00467F94"/>
    <w:rsid w:val="004703E4"/>
    <w:rsid w:val="004705A3"/>
    <w:rsid w:val="00474886"/>
    <w:rsid w:val="00482EA9"/>
    <w:rsid w:val="0049001E"/>
    <w:rsid w:val="004907DE"/>
    <w:rsid w:val="004925F5"/>
    <w:rsid w:val="00493EA5"/>
    <w:rsid w:val="004A003E"/>
    <w:rsid w:val="004A0D0F"/>
    <w:rsid w:val="004A1FC4"/>
    <w:rsid w:val="004A5FEC"/>
    <w:rsid w:val="004B1847"/>
    <w:rsid w:val="004B48C2"/>
    <w:rsid w:val="004B7151"/>
    <w:rsid w:val="004B7B3D"/>
    <w:rsid w:val="004C07A9"/>
    <w:rsid w:val="004C0A8F"/>
    <w:rsid w:val="004D4436"/>
    <w:rsid w:val="004D4A25"/>
    <w:rsid w:val="004D74EF"/>
    <w:rsid w:val="004E27AE"/>
    <w:rsid w:val="004E795B"/>
    <w:rsid w:val="004F3E5B"/>
    <w:rsid w:val="00500B8B"/>
    <w:rsid w:val="0050417F"/>
    <w:rsid w:val="0051149D"/>
    <w:rsid w:val="0051166B"/>
    <w:rsid w:val="00530074"/>
    <w:rsid w:val="00535C56"/>
    <w:rsid w:val="005452E5"/>
    <w:rsid w:val="00552294"/>
    <w:rsid w:val="00554952"/>
    <w:rsid w:val="00555A1F"/>
    <w:rsid w:val="00556D9D"/>
    <w:rsid w:val="00560FF4"/>
    <w:rsid w:val="005778B0"/>
    <w:rsid w:val="00582D7C"/>
    <w:rsid w:val="005A0A6B"/>
    <w:rsid w:val="005A7EEA"/>
    <w:rsid w:val="005B4CC0"/>
    <w:rsid w:val="005C04FB"/>
    <w:rsid w:val="005D2C11"/>
    <w:rsid w:val="005D52E3"/>
    <w:rsid w:val="005D5493"/>
    <w:rsid w:val="005E017A"/>
    <w:rsid w:val="005E0DB5"/>
    <w:rsid w:val="005F31E5"/>
    <w:rsid w:val="005F4980"/>
    <w:rsid w:val="005F4D1F"/>
    <w:rsid w:val="005F5E60"/>
    <w:rsid w:val="005F7661"/>
    <w:rsid w:val="006012F2"/>
    <w:rsid w:val="0060161B"/>
    <w:rsid w:val="00623336"/>
    <w:rsid w:val="00632069"/>
    <w:rsid w:val="00634C77"/>
    <w:rsid w:val="00641EB9"/>
    <w:rsid w:val="0064306D"/>
    <w:rsid w:val="0065246F"/>
    <w:rsid w:val="00657822"/>
    <w:rsid w:val="00667D06"/>
    <w:rsid w:val="0067634B"/>
    <w:rsid w:val="00683E3F"/>
    <w:rsid w:val="0068613D"/>
    <w:rsid w:val="0068652F"/>
    <w:rsid w:val="00687855"/>
    <w:rsid w:val="006A4056"/>
    <w:rsid w:val="006A7028"/>
    <w:rsid w:val="006B6EF5"/>
    <w:rsid w:val="006C2691"/>
    <w:rsid w:val="006C5014"/>
    <w:rsid w:val="006D3351"/>
    <w:rsid w:val="006D4804"/>
    <w:rsid w:val="006D4CAA"/>
    <w:rsid w:val="006D67A6"/>
    <w:rsid w:val="006E1F47"/>
    <w:rsid w:val="006E7F30"/>
    <w:rsid w:val="006F2D53"/>
    <w:rsid w:val="006F685C"/>
    <w:rsid w:val="007033C1"/>
    <w:rsid w:val="00711E1E"/>
    <w:rsid w:val="007142A0"/>
    <w:rsid w:val="007147A5"/>
    <w:rsid w:val="00716E18"/>
    <w:rsid w:val="007178D9"/>
    <w:rsid w:val="00721A87"/>
    <w:rsid w:val="0072266E"/>
    <w:rsid w:val="0073205E"/>
    <w:rsid w:val="00744DB8"/>
    <w:rsid w:val="00745CED"/>
    <w:rsid w:val="00747809"/>
    <w:rsid w:val="00750D92"/>
    <w:rsid w:val="007530BF"/>
    <w:rsid w:val="00755F2B"/>
    <w:rsid w:val="00766144"/>
    <w:rsid w:val="00772D3D"/>
    <w:rsid w:val="0078220A"/>
    <w:rsid w:val="00782303"/>
    <w:rsid w:val="00786DEB"/>
    <w:rsid w:val="00787718"/>
    <w:rsid w:val="0079105C"/>
    <w:rsid w:val="007934B5"/>
    <w:rsid w:val="00793E3E"/>
    <w:rsid w:val="007949D4"/>
    <w:rsid w:val="0079565F"/>
    <w:rsid w:val="007A0CAF"/>
    <w:rsid w:val="007A3800"/>
    <w:rsid w:val="007A4D0E"/>
    <w:rsid w:val="007B42FD"/>
    <w:rsid w:val="007B5AF0"/>
    <w:rsid w:val="007B7C2F"/>
    <w:rsid w:val="007C16D6"/>
    <w:rsid w:val="007C5164"/>
    <w:rsid w:val="007C66F6"/>
    <w:rsid w:val="007E3897"/>
    <w:rsid w:val="007F3E7F"/>
    <w:rsid w:val="007F660C"/>
    <w:rsid w:val="007F6994"/>
    <w:rsid w:val="008007BA"/>
    <w:rsid w:val="008011F1"/>
    <w:rsid w:val="00801B5A"/>
    <w:rsid w:val="00810275"/>
    <w:rsid w:val="00811880"/>
    <w:rsid w:val="00813149"/>
    <w:rsid w:val="00816644"/>
    <w:rsid w:val="00821651"/>
    <w:rsid w:val="0082292C"/>
    <w:rsid w:val="00830F32"/>
    <w:rsid w:val="00837F6E"/>
    <w:rsid w:val="00840511"/>
    <w:rsid w:val="008429FE"/>
    <w:rsid w:val="008450C6"/>
    <w:rsid w:val="00847A22"/>
    <w:rsid w:val="00847CD9"/>
    <w:rsid w:val="00851AF6"/>
    <w:rsid w:val="00854348"/>
    <w:rsid w:val="00865387"/>
    <w:rsid w:val="00866243"/>
    <w:rsid w:val="00874B7C"/>
    <w:rsid w:val="008850B8"/>
    <w:rsid w:val="008A207A"/>
    <w:rsid w:val="008A2E52"/>
    <w:rsid w:val="008A7A73"/>
    <w:rsid w:val="008B2A64"/>
    <w:rsid w:val="008B66CC"/>
    <w:rsid w:val="008C1F9C"/>
    <w:rsid w:val="008C2226"/>
    <w:rsid w:val="008C41DD"/>
    <w:rsid w:val="008C5C88"/>
    <w:rsid w:val="008D3F0C"/>
    <w:rsid w:val="008E04CB"/>
    <w:rsid w:val="008E1882"/>
    <w:rsid w:val="008E793B"/>
    <w:rsid w:val="008F6278"/>
    <w:rsid w:val="008F6382"/>
    <w:rsid w:val="00903FA2"/>
    <w:rsid w:val="00913D3E"/>
    <w:rsid w:val="00924E4C"/>
    <w:rsid w:val="009255CE"/>
    <w:rsid w:val="009334B1"/>
    <w:rsid w:val="009374E4"/>
    <w:rsid w:val="00941A4F"/>
    <w:rsid w:val="00945566"/>
    <w:rsid w:val="00945A8F"/>
    <w:rsid w:val="0094624B"/>
    <w:rsid w:val="009562FC"/>
    <w:rsid w:val="009601DD"/>
    <w:rsid w:val="009639B1"/>
    <w:rsid w:val="00963D98"/>
    <w:rsid w:val="00970EA3"/>
    <w:rsid w:val="009724D8"/>
    <w:rsid w:val="0097429B"/>
    <w:rsid w:val="00981EF2"/>
    <w:rsid w:val="00984193"/>
    <w:rsid w:val="0099262F"/>
    <w:rsid w:val="009940CA"/>
    <w:rsid w:val="00994908"/>
    <w:rsid w:val="0099549F"/>
    <w:rsid w:val="00995AD7"/>
    <w:rsid w:val="009A1E1D"/>
    <w:rsid w:val="009A3AF1"/>
    <w:rsid w:val="009B1176"/>
    <w:rsid w:val="009B165E"/>
    <w:rsid w:val="009C246D"/>
    <w:rsid w:val="009C3B04"/>
    <w:rsid w:val="009C40C8"/>
    <w:rsid w:val="009C40D4"/>
    <w:rsid w:val="009C6815"/>
    <w:rsid w:val="009D0DB7"/>
    <w:rsid w:val="009D11E4"/>
    <w:rsid w:val="009D1D78"/>
    <w:rsid w:val="009D56A7"/>
    <w:rsid w:val="009E07EE"/>
    <w:rsid w:val="009E6714"/>
    <w:rsid w:val="009E7EB8"/>
    <w:rsid w:val="009F1539"/>
    <w:rsid w:val="009F1AFE"/>
    <w:rsid w:val="009F26A6"/>
    <w:rsid w:val="009F3D25"/>
    <w:rsid w:val="009F4A92"/>
    <w:rsid w:val="00A01397"/>
    <w:rsid w:val="00A01712"/>
    <w:rsid w:val="00A01B14"/>
    <w:rsid w:val="00A03065"/>
    <w:rsid w:val="00A150A8"/>
    <w:rsid w:val="00A218B9"/>
    <w:rsid w:val="00A256C5"/>
    <w:rsid w:val="00A272B4"/>
    <w:rsid w:val="00A46808"/>
    <w:rsid w:val="00A519CB"/>
    <w:rsid w:val="00A61B15"/>
    <w:rsid w:val="00A66493"/>
    <w:rsid w:val="00A7010F"/>
    <w:rsid w:val="00A70864"/>
    <w:rsid w:val="00A7775E"/>
    <w:rsid w:val="00A80FFA"/>
    <w:rsid w:val="00A81F0B"/>
    <w:rsid w:val="00A87F20"/>
    <w:rsid w:val="00AA59EA"/>
    <w:rsid w:val="00AB3D1E"/>
    <w:rsid w:val="00AB4B5B"/>
    <w:rsid w:val="00AB648A"/>
    <w:rsid w:val="00AB7230"/>
    <w:rsid w:val="00AC0A1F"/>
    <w:rsid w:val="00AC4341"/>
    <w:rsid w:val="00AC79F8"/>
    <w:rsid w:val="00AD449A"/>
    <w:rsid w:val="00AE1C53"/>
    <w:rsid w:val="00AE702A"/>
    <w:rsid w:val="00AF088D"/>
    <w:rsid w:val="00AF0C4B"/>
    <w:rsid w:val="00AF2140"/>
    <w:rsid w:val="00AF2FC7"/>
    <w:rsid w:val="00AF3C7D"/>
    <w:rsid w:val="00B00059"/>
    <w:rsid w:val="00B102DB"/>
    <w:rsid w:val="00B15BC6"/>
    <w:rsid w:val="00B178EA"/>
    <w:rsid w:val="00B25EA9"/>
    <w:rsid w:val="00B3721E"/>
    <w:rsid w:val="00B419D6"/>
    <w:rsid w:val="00B54CA5"/>
    <w:rsid w:val="00B62EA4"/>
    <w:rsid w:val="00B64B02"/>
    <w:rsid w:val="00B67254"/>
    <w:rsid w:val="00B771CD"/>
    <w:rsid w:val="00B77AA6"/>
    <w:rsid w:val="00B8511E"/>
    <w:rsid w:val="00B86BA0"/>
    <w:rsid w:val="00BA08FE"/>
    <w:rsid w:val="00BC2448"/>
    <w:rsid w:val="00BD293B"/>
    <w:rsid w:val="00BD3747"/>
    <w:rsid w:val="00BD4CEC"/>
    <w:rsid w:val="00BD512F"/>
    <w:rsid w:val="00BE2225"/>
    <w:rsid w:val="00BF6E64"/>
    <w:rsid w:val="00C0031D"/>
    <w:rsid w:val="00C026C1"/>
    <w:rsid w:val="00C060F6"/>
    <w:rsid w:val="00C129C7"/>
    <w:rsid w:val="00C147D2"/>
    <w:rsid w:val="00C2330A"/>
    <w:rsid w:val="00C342A1"/>
    <w:rsid w:val="00C34782"/>
    <w:rsid w:val="00C44C34"/>
    <w:rsid w:val="00C47A32"/>
    <w:rsid w:val="00C5051A"/>
    <w:rsid w:val="00C56583"/>
    <w:rsid w:val="00C701D2"/>
    <w:rsid w:val="00C742CC"/>
    <w:rsid w:val="00C820AD"/>
    <w:rsid w:val="00C92A6B"/>
    <w:rsid w:val="00C94D73"/>
    <w:rsid w:val="00C94DCE"/>
    <w:rsid w:val="00C96003"/>
    <w:rsid w:val="00C9692A"/>
    <w:rsid w:val="00C96D44"/>
    <w:rsid w:val="00CA0607"/>
    <w:rsid w:val="00CA40B5"/>
    <w:rsid w:val="00CB03DA"/>
    <w:rsid w:val="00CB4234"/>
    <w:rsid w:val="00CB781D"/>
    <w:rsid w:val="00CC3E8F"/>
    <w:rsid w:val="00CD7AB6"/>
    <w:rsid w:val="00CE0030"/>
    <w:rsid w:val="00CE2051"/>
    <w:rsid w:val="00CE3181"/>
    <w:rsid w:val="00CE32A6"/>
    <w:rsid w:val="00D04A03"/>
    <w:rsid w:val="00D059F0"/>
    <w:rsid w:val="00D11A75"/>
    <w:rsid w:val="00D13681"/>
    <w:rsid w:val="00D14A16"/>
    <w:rsid w:val="00D166B0"/>
    <w:rsid w:val="00D16C20"/>
    <w:rsid w:val="00D24FA3"/>
    <w:rsid w:val="00D27360"/>
    <w:rsid w:val="00D431CB"/>
    <w:rsid w:val="00D44C79"/>
    <w:rsid w:val="00D4742E"/>
    <w:rsid w:val="00D50CAD"/>
    <w:rsid w:val="00D520D5"/>
    <w:rsid w:val="00D5289D"/>
    <w:rsid w:val="00D6290A"/>
    <w:rsid w:val="00D66669"/>
    <w:rsid w:val="00D7071E"/>
    <w:rsid w:val="00D7467A"/>
    <w:rsid w:val="00D81E13"/>
    <w:rsid w:val="00D81E85"/>
    <w:rsid w:val="00D8386D"/>
    <w:rsid w:val="00D83FD7"/>
    <w:rsid w:val="00D842CB"/>
    <w:rsid w:val="00D90DEC"/>
    <w:rsid w:val="00DA323D"/>
    <w:rsid w:val="00DA5E3B"/>
    <w:rsid w:val="00DA75BD"/>
    <w:rsid w:val="00DB0CA9"/>
    <w:rsid w:val="00DB3AAD"/>
    <w:rsid w:val="00DC1C15"/>
    <w:rsid w:val="00DC35D2"/>
    <w:rsid w:val="00DC6CAF"/>
    <w:rsid w:val="00DD38B1"/>
    <w:rsid w:val="00DE0914"/>
    <w:rsid w:val="00DE0E2F"/>
    <w:rsid w:val="00DE3A0C"/>
    <w:rsid w:val="00DE457C"/>
    <w:rsid w:val="00DE5B4A"/>
    <w:rsid w:val="00DE5FC0"/>
    <w:rsid w:val="00DF3E4F"/>
    <w:rsid w:val="00DF5BB1"/>
    <w:rsid w:val="00E018E4"/>
    <w:rsid w:val="00E01F1A"/>
    <w:rsid w:val="00E026C4"/>
    <w:rsid w:val="00E028A6"/>
    <w:rsid w:val="00E15D1D"/>
    <w:rsid w:val="00E1783C"/>
    <w:rsid w:val="00E20168"/>
    <w:rsid w:val="00E20899"/>
    <w:rsid w:val="00E231E5"/>
    <w:rsid w:val="00E42425"/>
    <w:rsid w:val="00E53AC1"/>
    <w:rsid w:val="00E541AE"/>
    <w:rsid w:val="00E63F9F"/>
    <w:rsid w:val="00E66451"/>
    <w:rsid w:val="00E67052"/>
    <w:rsid w:val="00E77F5E"/>
    <w:rsid w:val="00E862DA"/>
    <w:rsid w:val="00E93BBB"/>
    <w:rsid w:val="00E960A4"/>
    <w:rsid w:val="00EA29C2"/>
    <w:rsid w:val="00EA5A67"/>
    <w:rsid w:val="00EB3B2F"/>
    <w:rsid w:val="00EB75E9"/>
    <w:rsid w:val="00ED1097"/>
    <w:rsid w:val="00ED2DB8"/>
    <w:rsid w:val="00ED65C7"/>
    <w:rsid w:val="00EE0DFE"/>
    <w:rsid w:val="00EE22DF"/>
    <w:rsid w:val="00EE4483"/>
    <w:rsid w:val="00F02DE5"/>
    <w:rsid w:val="00F03346"/>
    <w:rsid w:val="00F0433E"/>
    <w:rsid w:val="00F2059A"/>
    <w:rsid w:val="00F22569"/>
    <w:rsid w:val="00F23186"/>
    <w:rsid w:val="00F23AD0"/>
    <w:rsid w:val="00F23D46"/>
    <w:rsid w:val="00F23E79"/>
    <w:rsid w:val="00F26AA3"/>
    <w:rsid w:val="00F470AF"/>
    <w:rsid w:val="00F50622"/>
    <w:rsid w:val="00F50F00"/>
    <w:rsid w:val="00F5297D"/>
    <w:rsid w:val="00F61F18"/>
    <w:rsid w:val="00F659EA"/>
    <w:rsid w:val="00F67A68"/>
    <w:rsid w:val="00F72D02"/>
    <w:rsid w:val="00F747D8"/>
    <w:rsid w:val="00F821C3"/>
    <w:rsid w:val="00F829B1"/>
    <w:rsid w:val="00F82A5E"/>
    <w:rsid w:val="00F91E36"/>
    <w:rsid w:val="00F93933"/>
    <w:rsid w:val="00F961CF"/>
    <w:rsid w:val="00FA2A80"/>
    <w:rsid w:val="00FB7EC3"/>
    <w:rsid w:val="00FC52EA"/>
    <w:rsid w:val="00FD0A60"/>
    <w:rsid w:val="00FD38F7"/>
    <w:rsid w:val="00FE1147"/>
    <w:rsid w:val="00FE54C6"/>
    <w:rsid w:val="00FF6CA1"/>
  </w:rsids>
  <m:mathPr>
    <m:mathFont m:val="Cambria Math"/>
    <m:brkBin m:val="before"/>
    <m:brkBinSub m:val="--"/>
    <m:smallFrac m:val="0"/>
    <m:dispDef m:val="0"/>
    <m:lMargin m:val="0"/>
    <m:rMargin m:val="0"/>
    <m:defJc m:val="centerGroup"/>
    <m:wrapRight/>
    <m:intLim m:val="subSup"/>
    <m:naryLim m:val="subSup"/>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1EFAFE"/>
  <w15:docId w15:val="{D5B4F828-595C-41D7-A110-13CD4A48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16644"/>
    <w:rPr>
      <w:rFonts w:ascii="Arial" w:hAnsi="Arial"/>
      <w:szCs w:val="24"/>
      <w:lang w:val="nl-NL" w:eastAsia="nl-NL"/>
    </w:rPr>
  </w:style>
  <w:style w:type="paragraph" w:styleId="Kop1">
    <w:name w:val="heading 1"/>
    <w:next w:val="Standaard"/>
    <w:link w:val="Kop1Char"/>
    <w:qFormat/>
    <w:rsid w:val="00816644"/>
    <w:pPr>
      <w:keepNext/>
      <w:numPr>
        <w:numId w:val="3"/>
      </w:numPr>
      <w:tabs>
        <w:tab w:val="left" w:pos="420"/>
      </w:tabs>
      <w:spacing w:before="240" w:after="60"/>
      <w:outlineLvl w:val="0"/>
    </w:pPr>
    <w:rPr>
      <w:rFonts w:ascii="Arial" w:hAnsi="Arial" w:cs="Arial"/>
      <w:b/>
      <w:bCs/>
      <w:kern w:val="32"/>
      <w:sz w:val="24"/>
      <w:szCs w:val="24"/>
      <w:lang w:val="nl-NL" w:eastAsia="nl-NL"/>
    </w:rPr>
  </w:style>
  <w:style w:type="paragraph" w:styleId="Kop2">
    <w:name w:val="heading 2"/>
    <w:basedOn w:val="Standaard"/>
    <w:next w:val="Standaard"/>
    <w:link w:val="Kop2Char"/>
    <w:qFormat/>
    <w:rsid w:val="00866608"/>
    <w:pPr>
      <w:keepNext/>
      <w:numPr>
        <w:ilvl w:val="1"/>
        <w:numId w:val="3"/>
      </w:numPr>
      <w:spacing w:before="120"/>
      <w:outlineLvl w:val="1"/>
    </w:pPr>
    <w:rPr>
      <w:b/>
      <w:bCs/>
      <w:iCs/>
      <w:sz w:val="22"/>
    </w:rPr>
  </w:style>
  <w:style w:type="paragraph" w:styleId="Kop3">
    <w:name w:val="heading 3"/>
    <w:basedOn w:val="Standaard"/>
    <w:next w:val="Standaard"/>
    <w:link w:val="Kop3Char"/>
    <w:qFormat/>
    <w:rsid w:val="003811B0"/>
    <w:pPr>
      <w:keepNext/>
      <w:numPr>
        <w:ilvl w:val="2"/>
        <w:numId w:val="3"/>
      </w:numPr>
      <w:spacing w:before="120" w:after="60"/>
      <w:outlineLvl w:val="2"/>
    </w:pPr>
    <w:rPr>
      <w:rFonts w:cs="Arial"/>
      <w:bCs/>
      <w:sz w:val="22"/>
      <w:szCs w:val="26"/>
    </w:rPr>
  </w:style>
  <w:style w:type="paragraph" w:styleId="Kop4">
    <w:name w:val="heading 4"/>
    <w:basedOn w:val="Standaard"/>
    <w:next w:val="Standaard"/>
    <w:link w:val="Kop4Char"/>
    <w:qFormat/>
    <w:rsid w:val="003811B0"/>
    <w:pPr>
      <w:keepNext/>
      <w:numPr>
        <w:ilvl w:val="3"/>
        <w:numId w:val="3"/>
      </w:numPr>
      <w:outlineLvl w:val="3"/>
    </w:pPr>
    <w:rPr>
      <w:bCs/>
      <w:sz w:val="22"/>
    </w:rPr>
  </w:style>
  <w:style w:type="paragraph" w:styleId="Kop5">
    <w:name w:val="heading 5"/>
    <w:basedOn w:val="Standaard"/>
    <w:next w:val="Standaard"/>
    <w:link w:val="Kop5Char"/>
    <w:qFormat/>
    <w:rsid w:val="00AE2D6F"/>
    <w:pPr>
      <w:keepNext/>
      <w:numPr>
        <w:ilvl w:val="4"/>
        <w:numId w:val="3"/>
      </w:numPr>
      <w:outlineLvl w:val="4"/>
    </w:pPr>
  </w:style>
  <w:style w:type="paragraph" w:styleId="Kop6">
    <w:name w:val="heading 6"/>
    <w:basedOn w:val="Standaard"/>
    <w:next w:val="Standaard"/>
    <w:link w:val="Kop6Char"/>
    <w:qFormat/>
    <w:rsid w:val="00AE2D6F"/>
    <w:pPr>
      <w:keepNext/>
      <w:numPr>
        <w:ilvl w:val="5"/>
        <w:numId w:val="3"/>
      </w:numPr>
      <w:tabs>
        <w:tab w:val="right" w:pos="-1413"/>
        <w:tab w:val="left" w:leader="dot" w:pos="-847"/>
        <w:tab w:val="left" w:pos="-282"/>
        <w:tab w:val="left" w:pos="284"/>
        <w:tab w:val="left" w:pos="567"/>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s>
      <w:overflowPunct w:val="0"/>
      <w:autoSpaceDE w:val="0"/>
      <w:autoSpaceDN w:val="0"/>
      <w:adjustRightInd w:val="0"/>
      <w:jc w:val="center"/>
      <w:outlineLvl w:val="5"/>
    </w:pPr>
    <w:rPr>
      <w:b/>
      <w:bCs/>
      <w:sz w:val="48"/>
      <w:szCs w:val="48"/>
    </w:rPr>
  </w:style>
  <w:style w:type="paragraph" w:styleId="Kop7">
    <w:name w:val="heading 7"/>
    <w:basedOn w:val="Standaard"/>
    <w:next w:val="Standaard"/>
    <w:link w:val="Kop7Char"/>
    <w:qFormat/>
    <w:rsid w:val="00AE2D6F"/>
    <w:pPr>
      <w:keepNext/>
      <w:numPr>
        <w:ilvl w:val="6"/>
        <w:numId w:val="3"/>
      </w:numPr>
      <w:tabs>
        <w:tab w:val="left" w:pos="-1440"/>
        <w:tab w:val="left" w:pos="-720"/>
        <w:tab w:val="left" w:pos="283"/>
      </w:tabs>
      <w:outlineLvl w:val="6"/>
    </w:pPr>
    <w:rPr>
      <w:color w:val="0000FF"/>
    </w:rPr>
  </w:style>
  <w:style w:type="paragraph" w:styleId="Kop8">
    <w:name w:val="heading 8"/>
    <w:basedOn w:val="Standaard"/>
    <w:next w:val="Standaard"/>
    <w:link w:val="Kop8Char"/>
    <w:qFormat/>
    <w:rsid w:val="00AE2D6F"/>
    <w:pPr>
      <w:keepNext/>
      <w:numPr>
        <w:ilvl w:val="7"/>
        <w:numId w:val="3"/>
      </w:numPr>
      <w:tabs>
        <w:tab w:val="left" w:pos="-1440"/>
        <w:tab w:val="left" w:pos="-720"/>
        <w:tab w:val="left" w:pos="283"/>
      </w:tabs>
      <w:outlineLvl w:val="7"/>
    </w:pPr>
    <w:rPr>
      <w:color w:val="FF0000"/>
    </w:rPr>
  </w:style>
  <w:style w:type="paragraph" w:styleId="Kop9">
    <w:name w:val="heading 9"/>
    <w:basedOn w:val="Standaard"/>
    <w:next w:val="Standaard"/>
    <w:link w:val="Kop9Char"/>
    <w:qFormat/>
    <w:rsid w:val="00AE2D6F"/>
    <w:pPr>
      <w:numPr>
        <w:ilvl w:val="8"/>
        <w:numId w:val="3"/>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ocumentstructuur">
    <w:name w:val="Document Map"/>
    <w:basedOn w:val="Standaard"/>
    <w:link w:val="DocumentstructuurChar"/>
    <w:semiHidden/>
    <w:pPr>
      <w:shd w:val="clear" w:color="auto" w:fill="000080"/>
    </w:pPr>
    <w:rPr>
      <w:rFonts w:ascii="Tahoma" w:hAnsi="Tahoma" w:cs="Tahoma"/>
    </w:rPr>
  </w:style>
  <w:style w:type="paragraph" w:styleId="Lijstopsomteken2">
    <w:name w:val="List Bullet 2"/>
    <w:basedOn w:val="Standaard"/>
    <w:autoRedefine/>
    <w:pPr>
      <w:numPr>
        <w:numId w:val="1"/>
      </w:numPr>
      <w:tabs>
        <w:tab w:val="num" w:pos="1021"/>
      </w:tabs>
    </w:pPr>
  </w:style>
  <w:style w:type="paragraph" w:styleId="Lijst">
    <w:name w:val="List"/>
    <w:basedOn w:val="Standaard"/>
    <w:pPr>
      <w:ind w:left="283" w:hanging="283"/>
    </w:pPr>
  </w:style>
  <w:style w:type="paragraph" w:styleId="Lijst2">
    <w:name w:val="List 2"/>
    <w:basedOn w:val="Standaard"/>
    <w:pPr>
      <w:ind w:left="566" w:hanging="283"/>
    </w:pPr>
  </w:style>
  <w:style w:type="paragraph" w:styleId="Aanhef">
    <w:name w:val="Salutation"/>
    <w:basedOn w:val="Standaard"/>
    <w:next w:val="Standaard"/>
    <w:link w:val="AanhefChar"/>
  </w:style>
  <w:style w:type="paragraph" w:styleId="Plattetekst">
    <w:name w:val="Body Text"/>
    <w:basedOn w:val="Standaard"/>
    <w:link w:val="PlattetekstChar"/>
    <w:pPr>
      <w:spacing w:after="120"/>
    </w:pPr>
  </w:style>
  <w:style w:type="paragraph" w:styleId="Normaalweb">
    <w:name w:val="Normal (Web)"/>
    <w:basedOn w:val="Standaard"/>
    <w:uiPriority w:val="99"/>
    <w:pPr>
      <w:spacing w:before="100" w:beforeAutospacing="1" w:after="100" w:afterAutospacing="1"/>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Inhopg1">
    <w:name w:val="toc 1"/>
    <w:basedOn w:val="Standaard"/>
    <w:next w:val="Standaard"/>
    <w:autoRedefine/>
    <w:uiPriority w:val="39"/>
    <w:rsid w:val="00151AFD"/>
    <w:pPr>
      <w:tabs>
        <w:tab w:val="left" w:pos="1440"/>
        <w:tab w:val="right" w:leader="dot" w:pos="9072"/>
      </w:tabs>
      <w:spacing w:before="240" w:after="120"/>
    </w:pPr>
    <w:rPr>
      <w:bCs/>
      <w:noProof/>
    </w:rPr>
  </w:style>
  <w:style w:type="paragraph" w:styleId="Index1">
    <w:name w:val="index 1"/>
    <w:basedOn w:val="Standaard"/>
    <w:next w:val="Standaard"/>
    <w:autoRedefine/>
    <w:semiHidden/>
    <w:pPr>
      <w:ind w:left="240" w:hanging="240"/>
    </w:pPr>
  </w:style>
  <w:style w:type="paragraph" w:styleId="Index2">
    <w:name w:val="index 2"/>
    <w:basedOn w:val="Standaard"/>
    <w:next w:val="Standaard"/>
    <w:autoRedefine/>
    <w:semiHidden/>
    <w:pPr>
      <w:ind w:left="480" w:hanging="240"/>
    </w:pPr>
  </w:style>
  <w:style w:type="paragraph" w:styleId="Index3">
    <w:name w:val="index 3"/>
    <w:basedOn w:val="Standaard"/>
    <w:next w:val="Standaard"/>
    <w:autoRedefine/>
    <w:semiHidden/>
    <w:pPr>
      <w:ind w:left="720" w:hanging="240"/>
    </w:pPr>
  </w:style>
  <w:style w:type="paragraph" w:styleId="Index4">
    <w:name w:val="index 4"/>
    <w:basedOn w:val="Standaard"/>
    <w:next w:val="Standaard"/>
    <w:autoRedefine/>
    <w:semiHidden/>
    <w:pPr>
      <w:ind w:left="960" w:hanging="240"/>
    </w:pPr>
  </w:style>
  <w:style w:type="paragraph" w:styleId="Index5">
    <w:name w:val="index 5"/>
    <w:basedOn w:val="Standaard"/>
    <w:next w:val="Standaard"/>
    <w:autoRedefine/>
    <w:semiHidden/>
    <w:pPr>
      <w:ind w:left="1200" w:hanging="240"/>
    </w:pPr>
  </w:style>
  <w:style w:type="paragraph" w:styleId="Index6">
    <w:name w:val="index 6"/>
    <w:basedOn w:val="Standaard"/>
    <w:next w:val="Standaard"/>
    <w:autoRedefine/>
    <w:semiHidden/>
    <w:pPr>
      <w:ind w:left="1440" w:hanging="240"/>
    </w:pPr>
  </w:style>
  <w:style w:type="paragraph" w:styleId="Index7">
    <w:name w:val="index 7"/>
    <w:basedOn w:val="Standaard"/>
    <w:next w:val="Standaard"/>
    <w:autoRedefine/>
    <w:semiHidden/>
    <w:pPr>
      <w:ind w:left="1680" w:hanging="240"/>
    </w:pPr>
  </w:style>
  <w:style w:type="paragraph" w:styleId="Index8">
    <w:name w:val="index 8"/>
    <w:basedOn w:val="Standaard"/>
    <w:next w:val="Standaard"/>
    <w:autoRedefine/>
    <w:semiHidden/>
    <w:pPr>
      <w:ind w:left="1920" w:hanging="240"/>
    </w:pPr>
  </w:style>
  <w:style w:type="paragraph" w:styleId="Index9">
    <w:name w:val="index 9"/>
    <w:basedOn w:val="Standaard"/>
    <w:next w:val="Standaard"/>
    <w:autoRedefine/>
    <w:semiHidden/>
    <w:pPr>
      <w:ind w:left="2160" w:hanging="240"/>
    </w:pPr>
  </w:style>
  <w:style w:type="paragraph" w:styleId="Indexkop">
    <w:name w:val="index heading"/>
    <w:basedOn w:val="Standaard"/>
    <w:next w:val="Index1"/>
    <w:semiHidden/>
  </w:style>
  <w:style w:type="paragraph" w:styleId="Koptekst">
    <w:name w:val="header"/>
    <w:basedOn w:val="Standaard"/>
    <w:link w:val="KoptekstChar"/>
    <w:uiPriority w:val="99"/>
    <w:pPr>
      <w:tabs>
        <w:tab w:val="center" w:pos="4536"/>
        <w:tab w:val="right" w:pos="9072"/>
      </w:tabs>
      <w:overflowPunct w:val="0"/>
      <w:autoSpaceDE w:val="0"/>
      <w:autoSpaceDN w:val="0"/>
      <w:adjustRightInd w:val="0"/>
      <w:textAlignment w:val="baseline"/>
    </w:pPr>
    <w:rPr>
      <w:rFonts w:cs="Arial"/>
      <w:szCs w:val="20"/>
    </w:rPr>
  </w:style>
  <w:style w:type="paragraph" w:styleId="Plattetekstinspringen">
    <w:name w:val="Body Text Indent"/>
    <w:basedOn w:val="Standaard"/>
    <w:link w:val="PlattetekstinspringenChar"/>
    <w:pPr>
      <w:tabs>
        <w:tab w:val="left" w:pos="1080"/>
      </w:tabs>
      <w:ind w:left="1080" w:hanging="1080"/>
    </w:pPr>
  </w:style>
  <w:style w:type="paragraph" w:customStyle="1" w:styleId="Opmaakprofiel1">
    <w:name w:val="Opmaakprofiel1"/>
    <w:basedOn w:val="Kop1"/>
  </w:style>
  <w:style w:type="paragraph" w:customStyle="1" w:styleId="Opmaakprofiel2">
    <w:name w:val="Opmaakprofiel2"/>
    <w:basedOn w:val="Kop1"/>
  </w:style>
  <w:style w:type="paragraph" w:styleId="Plattetekstinspringen2">
    <w:name w:val="Body Text Indent 2"/>
    <w:basedOn w:val="Standaard"/>
    <w:link w:val="Plattetekstinspringen2Char"/>
    <w:rsid w:val="008037B1"/>
    <w:pPr>
      <w:overflowPunct w:val="0"/>
      <w:autoSpaceDE w:val="0"/>
      <w:autoSpaceDN w:val="0"/>
      <w:adjustRightInd w:val="0"/>
      <w:ind w:left="397"/>
      <w:textAlignment w:val="baseline"/>
    </w:pPr>
    <w:rPr>
      <w:rFonts w:cs="Arial"/>
      <w:szCs w:val="20"/>
      <w:lang w:val="nl-BE"/>
    </w:rPr>
  </w:style>
  <w:style w:type="paragraph" w:styleId="Inhopg2">
    <w:name w:val="toc 2"/>
    <w:basedOn w:val="Standaard"/>
    <w:next w:val="Standaard"/>
    <w:autoRedefine/>
    <w:uiPriority w:val="39"/>
    <w:pPr>
      <w:spacing w:before="120"/>
      <w:ind w:left="240"/>
    </w:pPr>
    <w:rPr>
      <w:i/>
      <w:iCs/>
    </w:rPr>
  </w:style>
  <w:style w:type="paragraph" w:styleId="Inhopg3">
    <w:name w:val="toc 3"/>
    <w:basedOn w:val="Standaard"/>
    <w:next w:val="Standaard"/>
    <w:autoRedefine/>
    <w:semiHidden/>
    <w:pPr>
      <w:ind w:left="480"/>
    </w:pPr>
  </w:style>
  <w:style w:type="paragraph" w:styleId="Inhopg4">
    <w:name w:val="toc 4"/>
    <w:basedOn w:val="Standaard"/>
    <w:next w:val="Standaard"/>
    <w:autoRedefine/>
    <w:semiHidden/>
    <w:pPr>
      <w:ind w:left="720"/>
    </w:pPr>
  </w:style>
  <w:style w:type="paragraph" w:styleId="Inhopg5">
    <w:name w:val="toc 5"/>
    <w:basedOn w:val="Standaard"/>
    <w:next w:val="Standaard"/>
    <w:autoRedefine/>
    <w:semiHidden/>
    <w:pPr>
      <w:ind w:left="960"/>
    </w:pPr>
  </w:style>
  <w:style w:type="paragraph" w:styleId="Inhopg6">
    <w:name w:val="toc 6"/>
    <w:basedOn w:val="Standaard"/>
    <w:next w:val="Standaard"/>
    <w:autoRedefine/>
    <w:semiHidden/>
    <w:pPr>
      <w:ind w:left="1200"/>
    </w:pPr>
  </w:style>
  <w:style w:type="paragraph" w:styleId="Inhopg7">
    <w:name w:val="toc 7"/>
    <w:basedOn w:val="Standaard"/>
    <w:next w:val="Standaard"/>
    <w:autoRedefine/>
    <w:semiHidden/>
    <w:pPr>
      <w:ind w:left="1440"/>
    </w:pPr>
  </w:style>
  <w:style w:type="paragraph" w:styleId="Inhopg8">
    <w:name w:val="toc 8"/>
    <w:basedOn w:val="Standaard"/>
    <w:next w:val="Standaard"/>
    <w:autoRedefine/>
    <w:semiHidden/>
    <w:pPr>
      <w:ind w:left="1680"/>
    </w:pPr>
  </w:style>
  <w:style w:type="paragraph" w:styleId="Inhopg9">
    <w:name w:val="toc 9"/>
    <w:basedOn w:val="Standaard"/>
    <w:next w:val="Standaard"/>
    <w:autoRedefine/>
    <w:semiHidden/>
    <w:pPr>
      <w:ind w:left="1920"/>
    </w:pPr>
  </w:style>
  <w:style w:type="character" w:styleId="Hyperlink">
    <w:name w:val="Hyperlink"/>
    <w:uiPriority w:val="99"/>
    <w:rPr>
      <w:color w:val="0000FF"/>
      <w:u w:val="single"/>
    </w:rPr>
  </w:style>
  <w:style w:type="paragraph" w:styleId="Plattetekst2">
    <w:name w:val="Body Text 2"/>
    <w:basedOn w:val="Standaard"/>
    <w:link w:val="Plattetekst2Char"/>
    <w:rsid w:val="008037B1"/>
    <w:pPr>
      <w:overflowPunct w:val="0"/>
      <w:autoSpaceDE w:val="0"/>
      <w:autoSpaceDN w:val="0"/>
      <w:adjustRightInd w:val="0"/>
      <w:ind w:left="397"/>
      <w:textAlignment w:val="baseline"/>
    </w:pPr>
    <w:rPr>
      <w:rFonts w:cs="Arial"/>
      <w:sz w:val="22"/>
      <w:szCs w:val="22"/>
    </w:rPr>
  </w:style>
  <w:style w:type="paragraph" w:styleId="Plattetekst3">
    <w:name w:val="Body Text 3"/>
    <w:basedOn w:val="Standaard"/>
    <w:link w:val="Plattetekst3Char"/>
    <w:rsid w:val="001036FA"/>
    <w:pPr>
      <w:tabs>
        <w:tab w:val="left" w:pos="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overflowPunct w:val="0"/>
      <w:autoSpaceDE w:val="0"/>
      <w:autoSpaceDN w:val="0"/>
      <w:adjustRightInd w:val="0"/>
    </w:pPr>
    <w:rPr>
      <w:rFonts w:cs="Arial"/>
      <w:szCs w:val="20"/>
    </w:rPr>
  </w:style>
  <w:style w:type="character" w:styleId="GevolgdeHyperlink">
    <w:name w:val="FollowedHyperlink"/>
    <w:rPr>
      <w:color w:val="800080"/>
      <w:u w:val="single"/>
    </w:rPr>
  </w:style>
  <w:style w:type="paragraph" w:styleId="Plattetekstinspringen3">
    <w:name w:val="Body Text Indent 3"/>
    <w:basedOn w:val="Standaard"/>
    <w:link w:val="Plattetekstinspringen3Char"/>
    <w:rsid w:val="008037B1"/>
    <w:pPr>
      <w:overflowPunct w:val="0"/>
      <w:autoSpaceDE w:val="0"/>
      <w:autoSpaceDN w:val="0"/>
      <w:adjustRightInd w:val="0"/>
      <w:ind w:left="360"/>
      <w:textAlignment w:val="baseline"/>
    </w:pPr>
    <w:rPr>
      <w:rFonts w:cs="Arial"/>
      <w:szCs w:val="20"/>
      <w:lang w:val="nl-BE"/>
    </w:rPr>
  </w:style>
  <w:style w:type="paragraph" w:styleId="Titel">
    <w:name w:val="Title"/>
    <w:basedOn w:val="Standaard"/>
    <w:link w:val="TitelChar"/>
    <w:qFormat/>
    <w:rsid w:val="007E27E2"/>
    <w:pPr>
      <w:overflowPunct w:val="0"/>
      <w:autoSpaceDE w:val="0"/>
      <w:autoSpaceDN w:val="0"/>
      <w:adjustRightInd w:val="0"/>
      <w:spacing w:after="240"/>
      <w:jc w:val="center"/>
      <w:textAlignment w:val="baseline"/>
    </w:pPr>
    <w:rPr>
      <w:rFonts w:cs="Arial"/>
      <w:b/>
      <w:bCs/>
      <w:sz w:val="28"/>
      <w:szCs w:val="28"/>
      <w:u w:val="single"/>
      <w:lang w:val="nl-BE"/>
    </w:rPr>
  </w:style>
  <w:style w:type="paragraph" w:customStyle="1" w:styleId="Opmaakprofiel3">
    <w:name w:val="Opmaakprofiel3"/>
    <w:basedOn w:val="Kop2"/>
    <w:rsid w:val="00467434"/>
    <w:rPr>
      <w:b w:val="0"/>
      <w:bCs w:val="0"/>
      <w:i/>
      <w:iCs w:val="0"/>
    </w:rPr>
  </w:style>
  <w:style w:type="character" w:styleId="Zwaar">
    <w:name w:val="Strong"/>
    <w:qFormat/>
    <w:rsid w:val="003B001B"/>
    <w:rPr>
      <w:b/>
      <w:bCs/>
    </w:rPr>
  </w:style>
  <w:style w:type="paragraph" w:customStyle="1" w:styleId="Inhoud">
    <w:name w:val="Inhoud"/>
    <w:basedOn w:val="Standaard"/>
    <w:next w:val="Standaard"/>
    <w:rsid w:val="00A41114"/>
    <w:rPr>
      <w:b/>
    </w:rPr>
  </w:style>
  <w:style w:type="paragraph" w:styleId="Ballontekst">
    <w:name w:val="Balloon Text"/>
    <w:basedOn w:val="Standaard"/>
    <w:link w:val="BallontekstChar"/>
    <w:semiHidden/>
    <w:rsid w:val="00C13CFF"/>
    <w:rPr>
      <w:rFonts w:ascii="Tahoma" w:hAnsi="Tahoma" w:cs="Tahoma"/>
      <w:sz w:val="16"/>
      <w:szCs w:val="16"/>
    </w:rPr>
  </w:style>
  <w:style w:type="character" w:styleId="Verwijzingopmerking">
    <w:name w:val="annotation reference"/>
    <w:semiHidden/>
    <w:rsid w:val="007D562E"/>
    <w:rPr>
      <w:sz w:val="16"/>
      <w:szCs w:val="16"/>
    </w:rPr>
  </w:style>
  <w:style w:type="paragraph" w:styleId="Tekstopmerking">
    <w:name w:val="annotation text"/>
    <w:basedOn w:val="Standaard"/>
    <w:link w:val="TekstopmerkingChar"/>
    <w:semiHidden/>
    <w:rsid w:val="007D562E"/>
    <w:rPr>
      <w:szCs w:val="20"/>
    </w:rPr>
  </w:style>
  <w:style w:type="paragraph" w:styleId="Onderwerpvanopmerking">
    <w:name w:val="annotation subject"/>
    <w:basedOn w:val="Tekstopmerking"/>
    <w:next w:val="Tekstopmerking"/>
    <w:link w:val="OnderwerpvanopmerkingChar"/>
    <w:semiHidden/>
    <w:rsid w:val="007D562E"/>
    <w:rPr>
      <w:b/>
      <w:bCs/>
    </w:rPr>
  </w:style>
  <w:style w:type="paragraph" w:customStyle="1" w:styleId="VVKSOTekst">
    <w:name w:val="VVKSOTekst"/>
    <w:link w:val="VVKSOTekstChar"/>
    <w:rsid w:val="00DD2120"/>
    <w:pPr>
      <w:spacing w:after="240" w:line="240" w:lineRule="atLeast"/>
      <w:jc w:val="both"/>
    </w:pPr>
    <w:rPr>
      <w:rFonts w:ascii="Arial" w:hAnsi="Arial"/>
      <w:lang w:val="nl-NL" w:eastAsia="nl-NL"/>
    </w:rPr>
  </w:style>
  <w:style w:type="paragraph" w:customStyle="1" w:styleId="VVKSOOpsomming1">
    <w:name w:val="VVKSOOpsomming1"/>
    <w:rsid w:val="00DD2120"/>
    <w:pPr>
      <w:numPr>
        <w:numId w:val="4"/>
      </w:numPr>
      <w:spacing w:after="120" w:line="240" w:lineRule="atLeast"/>
      <w:jc w:val="both"/>
    </w:pPr>
    <w:rPr>
      <w:rFonts w:ascii="Arial" w:hAnsi="Arial"/>
      <w:lang w:val="nl-NL" w:eastAsia="nl-NL"/>
    </w:rPr>
  </w:style>
  <w:style w:type="character" w:customStyle="1" w:styleId="VVKSOTekstChar">
    <w:name w:val="VVKSOTekst Char"/>
    <w:link w:val="VVKSOTekst"/>
    <w:rsid w:val="00DD2120"/>
    <w:rPr>
      <w:rFonts w:ascii="Arial" w:hAnsi="Arial"/>
      <w:lang w:val="nl-NL" w:eastAsia="nl-NL" w:bidi="ar-SA"/>
    </w:rPr>
  </w:style>
  <w:style w:type="paragraph" w:customStyle="1" w:styleId="Plattetekst21">
    <w:name w:val="Platte tekst 21"/>
    <w:basedOn w:val="Standaard"/>
    <w:rsid w:val="00283BFC"/>
    <w:pPr>
      <w:widowControl w:val="0"/>
      <w:overflowPunct w:val="0"/>
      <w:autoSpaceDE w:val="0"/>
      <w:autoSpaceDN w:val="0"/>
      <w:adjustRightInd w:val="0"/>
      <w:spacing w:after="120"/>
      <w:ind w:left="1021"/>
      <w:textAlignment w:val="baseline"/>
    </w:pPr>
    <w:rPr>
      <w:szCs w:val="20"/>
    </w:rPr>
  </w:style>
  <w:style w:type="paragraph" w:customStyle="1" w:styleId="OpmaakprofielKop114pt">
    <w:name w:val="Opmaakprofiel Kop 1 + 14 pt"/>
    <w:basedOn w:val="Kop1"/>
    <w:link w:val="OpmaakprofielKop114ptChar"/>
    <w:rsid w:val="000057CE"/>
    <w:pPr>
      <w:tabs>
        <w:tab w:val="clear" w:pos="420"/>
        <w:tab w:val="clear" w:pos="1814"/>
      </w:tabs>
      <w:spacing w:before="1080" w:after="240"/>
      <w:ind w:left="0" w:firstLine="0"/>
    </w:pPr>
    <w:rPr>
      <w:szCs w:val="32"/>
    </w:rPr>
  </w:style>
  <w:style w:type="character" w:customStyle="1" w:styleId="OpmaakprofielKop114ptChar">
    <w:name w:val="Opmaakprofiel Kop 1 + 14 pt Char"/>
    <w:link w:val="OpmaakprofielKop114pt"/>
    <w:rsid w:val="000057CE"/>
    <w:rPr>
      <w:rFonts w:ascii="Arial" w:hAnsi="Arial" w:cs="Arial"/>
      <w:b/>
      <w:bCs/>
      <w:kern w:val="32"/>
      <w:sz w:val="24"/>
      <w:szCs w:val="32"/>
      <w:lang w:val="nl-NL" w:eastAsia="nl-NL"/>
    </w:rPr>
  </w:style>
  <w:style w:type="paragraph" w:customStyle="1" w:styleId="Bodyind">
    <w:name w:val="Body_ind"/>
    <w:basedOn w:val="Standaard"/>
    <w:rsid w:val="001D3FDC"/>
    <w:pPr>
      <w:tabs>
        <w:tab w:val="left" w:pos="399"/>
      </w:tabs>
      <w:overflowPunct w:val="0"/>
      <w:autoSpaceDE w:val="0"/>
      <w:autoSpaceDN w:val="0"/>
      <w:adjustRightInd w:val="0"/>
      <w:ind w:left="399" w:hanging="399"/>
      <w:jc w:val="both"/>
      <w:textAlignment w:val="baseline"/>
    </w:pPr>
    <w:rPr>
      <w:rFonts w:ascii="Stone Serif" w:hAnsi="Stone Serif"/>
      <w:noProof/>
      <w:color w:val="000000"/>
      <w:szCs w:val="20"/>
    </w:rPr>
  </w:style>
  <w:style w:type="table" w:styleId="Tabelraster">
    <w:name w:val="Table Grid"/>
    <w:basedOn w:val="Standaardtabel"/>
    <w:uiPriority w:val="59"/>
    <w:rsid w:val="00B24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w">
    <w:name w:val="Body_w"/>
    <w:basedOn w:val="Standaard"/>
    <w:rsid w:val="00B52DA8"/>
    <w:pPr>
      <w:tabs>
        <w:tab w:val="left" w:pos="399"/>
      </w:tabs>
      <w:overflowPunct w:val="0"/>
      <w:autoSpaceDE w:val="0"/>
      <w:autoSpaceDN w:val="0"/>
      <w:adjustRightInd w:val="0"/>
      <w:spacing w:before="240"/>
      <w:jc w:val="both"/>
      <w:textAlignment w:val="baseline"/>
    </w:pPr>
    <w:rPr>
      <w:rFonts w:ascii="Stone Serif" w:hAnsi="Stone Serif"/>
      <w:noProof/>
      <w:color w:val="000000"/>
      <w:szCs w:val="20"/>
    </w:rPr>
  </w:style>
  <w:style w:type="paragraph" w:styleId="Voetnoottekst">
    <w:name w:val="footnote text"/>
    <w:basedOn w:val="Standaard"/>
    <w:link w:val="VoetnoottekstChar"/>
    <w:rsid w:val="00CB7317"/>
    <w:rPr>
      <w:szCs w:val="20"/>
    </w:rPr>
  </w:style>
  <w:style w:type="character" w:customStyle="1" w:styleId="VoetnoottekstChar">
    <w:name w:val="Voetnoottekst Char"/>
    <w:basedOn w:val="Standaardalinea-lettertype"/>
    <w:link w:val="Voetnoottekst"/>
    <w:rsid w:val="00CB7317"/>
  </w:style>
  <w:style w:type="character" w:styleId="Voetnootmarkering">
    <w:name w:val="footnote reference"/>
    <w:rsid w:val="00CB7317"/>
    <w:rPr>
      <w:vertAlign w:val="superscript"/>
    </w:rPr>
  </w:style>
  <w:style w:type="paragraph" w:customStyle="1" w:styleId="Bodytekst">
    <w:name w:val="Bodytekst"/>
    <w:basedOn w:val="Standaard"/>
    <w:rsid w:val="00DD5199"/>
    <w:pPr>
      <w:widowControl w:val="0"/>
      <w:overflowPunct w:val="0"/>
      <w:autoSpaceDE w:val="0"/>
      <w:autoSpaceDN w:val="0"/>
      <w:adjustRightInd w:val="0"/>
      <w:spacing w:before="100" w:beforeAutospacing="1" w:after="100" w:afterAutospacing="1"/>
      <w:textAlignment w:val="baseline"/>
    </w:pPr>
    <w:rPr>
      <w:rFonts w:cs="Arial"/>
      <w:color w:val="000000"/>
      <w:sz w:val="22"/>
      <w:szCs w:val="20"/>
    </w:rPr>
  </w:style>
  <w:style w:type="paragraph" w:customStyle="1" w:styleId="Kop1-tussentitel">
    <w:name w:val="Kop 1 - tussentitel"/>
    <w:basedOn w:val="Standaard"/>
    <w:rsid w:val="00DD5199"/>
    <w:pPr>
      <w:widowControl w:val="0"/>
      <w:overflowPunct w:val="0"/>
      <w:autoSpaceDE w:val="0"/>
      <w:autoSpaceDN w:val="0"/>
      <w:adjustRightInd w:val="0"/>
      <w:spacing w:before="100" w:beforeAutospacing="1" w:after="100" w:afterAutospacing="1"/>
      <w:textAlignment w:val="baseline"/>
    </w:pPr>
    <w:rPr>
      <w:rFonts w:cs="Arial"/>
      <w:b/>
      <w:color w:val="000000"/>
      <w:sz w:val="28"/>
      <w:szCs w:val="20"/>
      <w:u w:val="single"/>
    </w:rPr>
  </w:style>
  <w:style w:type="paragraph" w:customStyle="1" w:styleId="Kop2-tussentitel">
    <w:name w:val="Kop 2 - tussentitel"/>
    <w:basedOn w:val="Kop1-tussentitel"/>
    <w:rsid w:val="00DD5199"/>
    <w:rPr>
      <w:sz w:val="24"/>
      <w:u w:val="none"/>
    </w:rPr>
  </w:style>
  <w:style w:type="paragraph" w:customStyle="1" w:styleId="Kop3-tussentitel">
    <w:name w:val="Kop 3 - tussentitel"/>
    <w:basedOn w:val="Kop1-tussentitel"/>
    <w:rsid w:val="00DD5199"/>
    <w:rPr>
      <w:sz w:val="20"/>
      <w:u w:val="none"/>
    </w:rPr>
  </w:style>
  <w:style w:type="paragraph" w:customStyle="1" w:styleId="Ondertitels">
    <w:name w:val="Ondertitels"/>
    <w:basedOn w:val="Standaard"/>
    <w:rsid w:val="00DD5199"/>
    <w:pPr>
      <w:widowControl w:val="0"/>
      <w:overflowPunct w:val="0"/>
      <w:autoSpaceDE w:val="0"/>
      <w:autoSpaceDN w:val="0"/>
      <w:adjustRightInd w:val="0"/>
      <w:spacing w:before="100" w:beforeAutospacing="1" w:after="100" w:afterAutospacing="1"/>
      <w:textAlignment w:val="baseline"/>
    </w:pPr>
    <w:rPr>
      <w:rFonts w:cs="Arial"/>
      <w:b/>
      <w:color w:val="000000"/>
      <w:sz w:val="36"/>
      <w:szCs w:val="20"/>
    </w:rPr>
  </w:style>
  <w:style w:type="paragraph" w:customStyle="1" w:styleId="Opsomming1">
    <w:name w:val="Opsomming 1"/>
    <w:basedOn w:val="Kop1-tussentitel"/>
    <w:rsid w:val="00DD5199"/>
    <w:pPr>
      <w:numPr>
        <w:numId w:val="10"/>
      </w:numPr>
    </w:pPr>
    <w:rPr>
      <w:b w:val="0"/>
      <w:sz w:val="22"/>
      <w:u w:val="none"/>
    </w:rPr>
  </w:style>
  <w:style w:type="paragraph" w:customStyle="1" w:styleId="Opsomming2">
    <w:name w:val="Opsomming 2"/>
    <w:basedOn w:val="Kop1-tussentitel"/>
    <w:rsid w:val="00DD5199"/>
    <w:pPr>
      <w:numPr>
        <w:numId w:val="11"/>
      </w:numPr>
    </w:pPr>
    <w:rPr>
      <w:b w:val="0"/>
      <w:sz w:val="22"/>
      <w:u w:val="none"/>
    </w:rPr>
  </w:style>
  <w:style w:type="paragraph" w:customStyle="1" w:styleId="Titels">
    <w:name w:val="Titels"/>
    <w:basedOn w:val="Standaard"/>
    <w:rsid w:val="00DD5199"/>
    <w:pPr>
      <w:widowControl w:val="0"/>
      <w:overflowPunct w:val="0"/>
      <w:autoSpaceDE w:val="0"/>
      <w:autoSpaceDN w:val="0"/>
      <w:adjustRightInd w:val="0"/>
      <w:spacing w:before="100" w:beforeAutospacing="1" w:after="100" w:afterAutospacing="1"/>
      <w:textAlignment w:val="baseline"/>
    </w:pPr>
    <w:rPr>
      <w:rFonts w:cs="Arial"/>
      <w:b/>
      <w:color w:val="000000"/>
      <w:sz w:val="44"/>
      <w:szCs w:val="44"/>
    </w:rPr>
  </w:style>
  <w:style w:type="paragraph" w:customStyle="1" w:styleId="Body">
    <w:name w:val="Body"/>
    <w:basedOn w:val="Standaard"/>
    <w:rsid w:val="0004034B"/>
    <w:pPr>
      <w:tabs>
        <w:tab w:val="left" w:pos="399"/>
      </w:tabs>
      <w:overflowPunct w:val="0"/>
      <w:autoSpaceDE w:val="0"/>
      <w:autoSpaceDN w:val="0"/>
      <w:adjustRightInd w:val="0"/>
      <w:jc w:val="both"/>
      <w:textAlignment w:val="baseline"/>
    </w:pPr>
    <w:rPr>
      <w:rFonts w:ascii="Stone Serif" w:hAnsi="Stone Serif"/>
      <w:noProof/>
      <w:color w:val="000000"/>
      <w:szCs w:val="20"/>
    </w:rPr>
  </w:style>
  <w:style w:type="paragraph" w:styleId="Lijstalinea">
    <w:name w:val="List Paragraph"/>
    <w:basedOn w:val="Standaard"/>
    <w:uiPriority w:val="34"/>
    <w:qFormat/>
    <w:rsid w:val="002C1982"/>
    <w:pPr>
      <w:ind w:left="708"/>
    </w:pPr>
  </w:style>
  <w:style w:type="paragraph" w:customStyle="1" w:styleId="Default">
    <w:name w:val="Default"/>
    <w:rsid w:val="002C1982"/>
    <w:pPr>
      <w:autoSpaceDE w:val="0"/>
      <w:autoSpaceDN w:val="0"/>
      <w:adjustRightInd w:val="0"/>
    </w:pPr>
    <w:rPr>
      <w:rFonts w:ascii="Arial" w:hAnsi="Arial" w:cs="Arial"/>
      <w:color w:val="000000"/>
      <w:sz w:val="24"/>
      <w:szCs w:val="24"/>
    </w:rPr>
  </w:style>
  <w:style w:type="paragraph" w:customStyle="1" w:styleId="BodyText21">
    <w:name w:val="Body Text 21"/>
    <w:basedOn w:val="Standaard"/>
    <w:rsid w:val="00DC35D2"/>
    <w:pPr>
      <w:widowControl w:val="0"/>
      <w:overflowPunct w:val="0"/>
      <w:autoSpaceDE w:val="0"/>
      <w:autoSpaceDN w:val="0"/>
      <w:adjustRightInd w:val="0"/>
      <w:spacing w:after="120"/>
      <w:textAlignment w:val="baseline"/>
    </w:pPr>
    <w:rPr>
      <w:rFonts w:cs="Arial"/>
      <w:b/>
      <w:bCs/>
      <w:szCs w:val="20"/>
      <w:lang w:val="nl-BE"/>
    </w:rPr>
  </w:style>
  <w:style w:type="paragraph" w:styleId="Tekstzonderopmaak">
    <w:name w:val="Plain Text"/>
    <w:basedOn w:val="Standaard"/>
    <w:link w:val="TekstzonderopmaakChar"/>
    <w:uiPriority w:val="99"/>
    <w:unhideWhenUsed/>
    <w:rsid w:val="00DE3A0C"/>
    <w:rPr>
      <w:rFonts w:ascii="Consolas" w:hAnsi="Consolas"/>
      <w:sz w:val="21"/>
      <w:szCs w:val="21"/>
      <w:lang w:val="nl-BE" w:eastAsia="nl-BE"/>
    </w:rPr>
  </w:style>
  <w:style w:type="character" w:customStyle="1" w:styleId="TekstzonderopmaakChar">
    <w:name w:val="Tekst zonder opmaak Char"/>
    <w:link w:val="Tekstzonderopmaak"/>
    <w:uiPriority w:val="99"/>
    <w:rsid w:val="00DE3A0C"/>
    <w:rPr>
      <w:rFonts w:ascii="Consolas" w:hAnsi="Consolas"/>
      <w:sz w:val="21"/>
      <w:szCs w:val="21"/>
    </w:rPr>
  </w:style>
  <w:style w:type="table" w:styleId="Lichtelijst">
    <w:name w:val="Light List"/>
    <w:basedOn w:val="Standaardtabel"/>
    <w:uiPriority w:val="61"/>
    <w:rsid w:val="00482EA9"/>
    <w:rPr>
      <w:rFonts w:ascii="Calibri" w:hAnsi="Calibri"/>
      <w:sz w:val="22"/>
      <w:szCs w:val="22"/>
      <w:lang w:val="nl-NL"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nopgelostemelding1">
    <w:name w:val="Onopgeloste melding1"/>
    <w:uiPriority w:val="99"/>
    <w:semiHidden/>
    <w:unhideWhenUsed/>
    <w:rsid w:val="00CE0030"/>
    <w:rPr>
      <w:color w:val="605E5C"/>
      <w:shd w:val="clear" w:color="auto" w:fill="E1DFDD"/>
    </w:rPr>
  </w:style>
  <w:style w:type="character" w:customStyle="1" w:styleId="Kop1Char">
    <w:name w:val="Kop 1 Char"/>
    <w:link w:val="Kop1"/>
    <w:rsid w:val="0064306D"/>
    <w:rPr>
      <w:rFonts w:ascii="Arial" w:hAnsi="Arial" w:cs="Arial"/>
      <w:b/>
      <w:bCs/>
      <w:kern w:val="32"/>
      <w:sz w:val="24"/>
      <w:szCs w:val="24"/>
      <w:lang w:val="nl-NL" w:eastAsia="nl-NL"/>
    </w:rPr>
  </w:style>
  <w:style w:type="character" w:customStyle="1" w:styleId="Kop2Char">
    <w:name w:val="Kop 2 Char"/>
    <w:link w:val="Kop2"/>
    <w:rsid w:val="00AF088D"/>
    <w:rPr>
      <w:rFonts w:ascii="Arial" w:hAnsi="Arial"/>
      <w:b/>
      <w:bCs/>
      <w:iCs/>
      <w:sz w:val="22"/>
      <w:szCs w:val="24"/>
      <w:lang w:val="nl-NL" w:eastAsia="nl-NL"/>
    </w:rPr>
  </w:style>
  <w:style w:type="character" w:customStyle="1" w:styleId="Kop7Char">
    <w:name w:val="Kop 7 Char"/>
    <w:link w:val="Kop7"/>
    <w:rsid w:val="002362EB"/>
    <w:rPr>
      <w:rFonts w:ascii="Arial" w:hAnsi="Arial"/>
      <w:color w:val="0000FF"/>
      <w:szCs w:val="24"/>
      <w:lang w:val="nl-NL" w:eastAsia="nl-NL"/>
    </w:rPr>
  </w:style>
  <w:style w:type="numbering" w:customStyle="1" w:styleId="Geenlijst1">
    <w:name w:val="Geen lijst1"/>
    <w:next w:val="Geenlijst"/>
    <w:uiPriority w:val="99"/>
    <w:semiHidden/>
    <w:unhideWhenUsed/>
    <w:rsid w:val="00286437"/>
  </w:style>
  <w:style w:type="character" w:customStyle="1" w:styleId="Kop3Char">
    <w:name w:val="Kop 3 Char"/>
    <w:link w:val="Kop3"/>
    <w:rsid w:val="00286437"/>
    <w:rPr>
      <w:rFonts w:ascii="Arial" w:hAnsi="Arial" w:cs="Arial"/>
      <w:bCs/>
      <w:sz w:val="22"/>
      <w:szCs w:val="26"/>
      <w:lang w:val="nl-NL" w:eastAsia="nl-NL"/>
    </w:rPr>
  </w:style>
  <w:style w:type="character" w:customStyle="1" w:styleId="Kop4Char">
    <w:name w:val="Kop 4 Char"/>
    <w:link w:val="Kop4"/>
    <w:rsid w:val="00286437"/>
    <w:rPr>
      <w:rFonts w:ascii="Arial" w:hAnsi="Arial"/>
      <w:bCs/>
      <w:sz w:val="22"/>
      <w:szCs w:val="24"/>
      <w:lang w:val="nl-NL" w:eastAsia="nl-NL"/>
    </w:rPr>
  </w:style>
  <w:style w:type="character" w:customStyle="1" w:styleId="Kop5Char">
    <w:name w:val="Kop 5 Char"/>
    <w:link w:val="Kop5"/>
    <w:rsid w:val="00286437"/>
    <w:rPr>
      <w:rFonts w:ascii="Arial" w:hAnsi="Arial"/>
      <w:szCs w:val="24"/>
      <w:lang w:val="nl-NL" w:eastAsia="nl-NL"/>
    </w:rPr>
  </w:style>
  <w:style w:type="character" w:customStyle="1" w:styleId="Kop6Char">
    <w:name w:val="Kop 6 Char"/>
    <w:link w:val="Kop6"/>
    <w:rsid w:val="00286437"/>
    <w:rPr>
      <w:rFonts w:ascii="Arial" w:hAnsi="Arial"/>
      <w:b/>
      <w:bCs/>
      <w:sz w:val="48"/>
      <w:szCs w:val="48"/>
      <w:lang w:val="nl-NL" w:eastAsia="nl-NL"/>
    </w:rPr>
  </w:style>
  <w:style w:type="character" w:customStyle="1" w:styleId="Kop8Char">
    <w:name w:val="Kop 8 Char"/>
    <w:link w:val="Kop8"/>
    <w:rsid w:val="00286437"/>
    <w:rPr>
      <w:rFonts w:ascii="Arial" w:hAnsi="Arial"/>
      <w:color w:val="FF0000"/>
      <w:szCs w:val="24"/>
      <w:lang w:val="nl-NL" w:eastAsia="nl-NL"/>
    </w:rPr>
  </w:style>
  <w:style w:type="character" w:customStyle="1" w:styleId="Kop9Char">
    <w:name w:val="Kop 9 Char"/>
    <w:link w:val="Kop9"/>
    <w:rsid w:val="00286437"/>
    <w:rPr>
      <w:rFonts w:ascii="Arial" w:hAnsi="Arial" w:cs="Arial"/>
      <w:sz w:val="22"/>
      <w:szCs w:val="22"/>
      <w:lang w:val="nl-NL" w:eastAsia="nl-NL"/>
    </w:rPr>
  </w:style>
  <w:style w:type="numbering" w:customStyle="1" w:styleId="Geenlijst11">
    <w:name w:val="Geen lijst11"/>
    <w:next w:val="Geenlijst"/>
    <w:semiHidden/>
    <w:unhideWhenUsed/>
    <w:rsid w:val="00286437"/>
  </w:style>
  <w:style w:type="character" w:customStyle="1" w:styleId="DocumentstructuurChar">
    <w:name w:val="Documentstructuur Char"/>
    <w:link w:val="Documentstructuur"/>
    <w:semiHidden/>
    <w:rsid w:val="00286437"/>
    <w:rPr>
      <w:rFonts w:ascii="Tahoma" w:hAnsi="Tahoma" w:cs="Tahoma"/>
      <w:szCs w:val="24"/>
      <w:shd w:val="clear" w:color="auto" w:fill="000080"/>
      <w:lang w:val="nl-NL" w:eastAsia="nl-NL"/>
    </w:rPr>
  </w:style>
  <w:style w:type="character" w:customStyle="1" w:styleId="AanhefChar">
    <w:name w:val="Aanhef Char"/>
    <w:link w:val="Aanhef"/>
    <w:rsid w:val="00286437"/>
    <w:rPr>
      <w:rFonts w:ascii="Arial" w:hAnsi="Arial"/>
      <w:szCs w:val="24"/>
      <w:lang w:val="nl-NL" w:eastAsia="nl-NL"/>
    </w:rPr>
  </w:style>
  <w:style w:type="character" w:customStyle="1" w:styleId="PlattetekstChar">
    <w:name w:val="Platte tekst Char"/>
    <w:link w:val="Plattetekst"/>
    <w:rsid w:val="00286437"/>
    <w:rPr>
      <w:rFonts w:ascii="Arial" w:hAnsi="Arial"/>
      <w:szCs w:val="24"/>
      <w:lang w:val="nl-NL" w:eastAsia="nl-NL"/>
    </w:rPr>
  </w:style>
  <w:style w:type="character" w:customStyle="1" w:styleId="VoettekstChar">
    <w:name w:val="Voettekst Char"/>
    <w:link w:val="Voettekst"/>
    <w:uiPriority w:val="99"/>
    <w:rsid w:val="00286437"/>
    <w:rPr>
      <w:rFonts w:ascii="Arial" w:hAnsi="Arial"/>
      <w:szCs w:val="24"/>
      <w:lang w:val="nl-NL" w:eastAsia="nl-NL"/>
    </w:rPr>
  </w:style>
  <w:style w:type="character" w:customStyle="1" w:styleId="KoptekstChar">
    <w:name w:val="Koptekst Char"/>
    <w:link w:val="Koptekst"/>
    <w:uiPriority w:val="99"/>
    <w:rsid w:val="00286437"/>
    <w:rPr>
      <w:rFonts w:ascii="Arial" w:hAnsi="Arial" w:cs="Arial"/>
      <w:lang w:val="nl-NL" w:eastAsia="nl-NL"/>
    </w:rPr>
  </w:style>
  <w:style w:type="character" w:customStyle="1" w:styleId="PlattetekstinspringenChar">
    <w:name w:val="Platte tekst inspringen Char"/>
    <w:link w:val="Plattetekstinspringen"/>
    <w:rsid w:val="00286437"/>
    <w:rPr>
      <w:rFonts w:ascii="Arial" w:hAnsi="Arial"/>
      <w:szCs w:val="24"/>
      <w:lang w:val="nl-NL" w:eastAsia="nl-NL"/>
    </w:rPr>
  </w:style>
  <w:style w:type="character" w:customStyle="1" w:styleId="Plattetekstinspringen2Char">
    <w:name w:val="Platte tekst inspringen 2 Char"/>
    <w:link w:val="Plattetekstinspringen2"/>
    <w:rsid w:val="00286437"/>
    <w:rPr>
      <w:rFonts w:ascii="Arial" w:hAnsi="Arial" w:cs="Arial"/>
      <w:lang w:eastAsia="nl-NL"/>
    </w:rPr>
  </w:style>
  <w:style w:type="character" w:customStyle="1" w:styleId="Plattetekst2Char">
    <w:name w:val="Platte tekst 2 Char"/>
    <w:link w:val="Plattetekst2"/>
    <w:rsid w:val="00286437"/>
    <w:rPr>
      <w:rFonts w:ascii="Arial" w:hAnsi="Arial" w:cs="Arial"/>
      <w:sz w:val="22"/>
      <w:szCs w:val="22"/>
      <w:lang w:val="nl-NL" w:eastAsia="nl-NL"/>
    </w:rPr>
  </w:style>
  <w:style w:type="character" w:customStyle="1" w:styleId="Plattetekst3Char">
    <w:name w:val="Platte tekst 3 Char"/>
    <w:link w:val="Plattetekst3"/>
    <w:rsid w:val="00286437"/>
    <w:rPr>
      <w:rFonts w:ascii="Arial" w:hAnsi="Arial" w:cs="Arial"/>
      <w:lang w:val="nl-NL" w:eastAsia="nl-NL"/>
    </w:rPr>
  </w:style>
  <w:style w:type="character" w:customStyle="1" w:styleId="Plattetekstinspringen3Char">
    <w:name w:val="Platte tekst inspringen 3 Char"/>
    <w:link w:val="Plattetekstinspringen3"/>
    <w:rsid w:val="00286437"/>
    <w:rPr>
      <w:rFonts w:ascii="Arial" w:hAnsi="Arial" w:cs="Arial"/>
      <w:lang w:eastAsia="nl-NL"/>
    </w:rPr>
  </w:style>
  <w:style w:type="character" w:customStyle="1" w:styleId="TitelChar">
    <w:name w:val="Titel Char"/>
    <w:link w:val="Titel"/>
    <w:rsid w:val="00286437"/>
    <w:rPr>
      <w:rFonts w:ascii="Arial" w:hAnsi="Arial" w:cs="Arial"/>
      <w:b/>
      <w:bCs/>
      <w:sz w:val="28"/>
      <w:szCs w:val="28"/>
      <w:u w:val="single"/>
      <w:lang w:eastAsia="nl-NL"/>
    </w:rPr>
  </w:style>
  <w:style w:type="character" w:customStyle="1" w:styleId="BallontekstChar">
    <w:name w:val="Ballontekst Char"/>
    <w:link w:val="Ballontekst"/>
    <w:semiHidden/>
    <w:rsid w:val="00286437"/>
    <w:rPr>
      <w:rFonts w:ascii="Tahoma" w:hAnsi="Tahoma" w:cs="Tahoma"/>
      <w:sz w:val="16"/>
      <w:szCs w:val="16"/>
      <w:lang w:val="nl-NL" w:eastAsia="nl-NL"/>
    </w:rPr>
  </w:style>
  <w:style w:type="character" w:customStyle="1" w:styleId="TekstopmerkingChar">
    <w:name w:val="Tekst opmerking Char"/>
    <w:link w:val="Tekstopmerking"/>
    <w:semiHidden/>
    <w:rsid w:val="00286437"/>
    <w:rPr>
      <w:rFonts w:ascii="Arial" w:hAnsi="Arial"/>
      <w:lang w:val="nl-NL" w:eastAsia="nl-NL"/>
    </w:rPr>
  </w:style>
  <w:style w:type="character" w:customStyle="1" w:styleId="OnderwerpvanopmerkingChar">
    <w:name w:val="Onderwerp van opmerking Char"/>
    <w:link w:val="Onderwerpvanopmerking"/>
    <w:semiHidden/>
    <w:rsid w:val="00286437"/>
    <w:rPr>
      <w:rFonts w:ascii="Arial" w:hAnsi="Arial"/>
      <w:b/>
      <w:bCs/>
      <w:lang w:val="nl-NL" w:eastAsia="nl-NL"/>
    </w:rPr>
  </w:style>
  <w:style w:type="paragraph" w:styleId="Citaat">
    <w:name w:val="Quote"/>
    <w:basedOn w:val="Standaard"/>
    <w:next w:val="Standaard"/>
    <w:link w:val="CitaatChar"/>
    <w:qFormat/>
    <w:rsid w:val="00A61B15"/>
    <w:rPr>
      <w:i/>
      <w:iCs/>
      <w:color w:val="000000" w:themeColor="text1"/>
    </w:rPr>
  </w:style>
  <w:style w:type="character" w:customStyle="1" w:styleId="CitaatChar">
    <w:name w:val="Citaat Char"/>
    <w:basedOn w:val="Standaardalinea-lettertype"/>
    <w:link w:val="Citaat"/>
    <w:rsid w:val="00A61B15"/>
    <w:rPr>
      <w:rFonts w:ascii="Arial" w:hAnsi="Arial"/>
      <w:i/>
      <w:iCs/>
      <w:color w:val="000000" w:themeColor="text1"/>
      <w:szCs w:val="24"/>
      <w:lang w:val="nl-NL" w:eastAsia="nl-NL"/>
    </w:rPr>
  </w:style>
  <w:style w:type="character" w:customStyle="1" w:styleId="normaltextrun">
    <w:name w:val="normaltextrun"/>
    <w:basedOn w:val="Standaardalinea-lettertype"/>
    <w:rsid w:val="009E7EB8"/>
  </w:style>
  <w:style w:type="character" w:customStyle="1" w:styleId="eop">
    <w:name w:val="eop"/>
    <w:basedOn w:val="Standaardalinea-lettertype"/>
    <w:rsid w:val="009E7EB8"/>
  </w:style>
  <w:style w:type="paragraph" w:customStyle="1" w:styleId="paragraph">
    <w:name w:val="paragraph"/>
    <w:basedOn w:val="Standaard"/>
    <w:rsid w:val="009E7EB8"/>
    <w:pPr>
      <w:spacing w:before="100" w:beforeAutospacing="1" w:after="100" w:afterAutospacing="1"/>
    </w:pPr>
    <w:rPr>
      <w:rFonts w:ascii="Times New Roman" w:hAnsi="Times New Roman"/>
      <w:sz w:val="24"/>
      <w:lang w:val="nl-BE" w:eastAsia="nl-BE"/>
    </w:rPr>
  </w:style>
  <w:style w:type="character" w:customStyle="1" w:styleId="ui-provider">
    <w:name w:val="ui-provider"/>
    <w:basedOn w:val="Standaardalinea-lettertype"/>
    <w:rsid w:val="00F0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120"/>
      <w:marRight w:val="120"/>
      <w:marTop w:val="0"/>
      <w:marBottom w:val="12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sChild>
    </w:div>
    <w:div w:id="9532525">
      <w:bodyDiv w:val="1"/>
      <w:marLeft w:val="0"/>
      <w:marRight w:val="0"/>
      <w:marTop w:val="0"/>
      <w:marBottom w:val="0"/>
      <w:divBdr>
        <w:top w:val="none" w:sz="0" w:space="0" w:color="auto"/>
        <w:left w:val="none" w:sz="0" w:space="0" w:color="auto"/>
        <w:bottom w:val="none" w:sz="0" w:space="0" w:color="auto"/>
        <w:right w:val="none" w:sz="0" w:space="0" w:color="auto"/>
      </w:divBdr>
    </w:div>
    <w:div w:id="15860432">
      <w:bodyDiv w:val="1"/>
      <w:marLeft w:val="0"/>
      <w:marRight w:val="0"/>
      <w:marTop w:val="0"/>
      <w:marBottom w:val="0"/>
      <w:divBdr>
        <w:top w:val="none" w:sz="0" w:space="0" w:color="auto"/>
        <w:left w:val="none" w:sz="0" w:space="0" w:color="auto"/>
        <w:bottom w:val="none" w:sz="0" w:space="0" w:color="auto"/>
        <w:right w:val="none" w:sz="0" w:space="0" w:color="auto"/>
      </w:divBdr>
    </w:div>
    <w:div w:id="51079923">
      <w:bodyDiv w:val="1"/>
      <w:marLeft w:val="0"/>
      <w:marRight w:val="0"/>
      <w:marTop w:val="0"/>
      <w:marBottom w:val="0"/>
      <w:divBdr>
        <w:top w:val="none" w:sz="0" w:space="0" w:color="auto"/>
        <w:left w:val="none" w:sz="0" w:space="0" w:color="auto"/>
        <w:bottom w:val="none" w:sz="0" w:space="0" w:color="auto"/>
        <w:right w:val="none" w:sz="0" w:space="0" w:color="auto"/>
      </w:divBdr>
    </w:div>
    <w:div w:id="62460180">
      <w:bodyDiv w:val="1"/>
      <w:marLeft w:val="0"/>
      <w:marRight w:val="0"/>
      <w:marTop w:val="0"/>
      <w:marBottom w:val="0"/>
      <w:divBdr>
        <w:top w:val="none" w:sz="0" w:space="0" w:color="auto"/>
        <w:left w:val="none" w:sz="0" w:space="0" w:color="auto"/>
        <w:bottom w:val="none" w:sz="0" w:space="0" w:color="auto"/>
        <w:right w:val="none" w:sz="0" w:space="0" w:color="auto"/>
      </w:divBdr>
    </w:div>
    <w:div w:id="115494108">
      <w:bodyDiv w:val="1"/>
      <w:marLeft w:val="0"/>
      <w:marRight w:val="0"/>
      <w:marTop w:val="0"/>
      <w:marBottom w:val="0"/>
      <w:divBdr>
        <w:top w:val="none" w:sz="0" w:space="0" w:color="auto"/>
        <w:left w:val="none" w:sz="0" w:space="0" w:color="auto"/>
        <w:bottom w:val="none" w:sz="0" w:space="0" w:color="auto"/>
        <w:right w:val="none" w:sz="0" w:space="0" w:color="auto"/>
      </w:divBdr>
    </w:div>
    <w:div w:id="124933685">
      <w:bodyDiv w:val="1"/>
      <w:marLeft w:val="0"/>
      <w:marRight w:val="0"/>
      <w:marTop w:val="0"/>
      <w:marBottom w:val="0"/>
      <w:divBdr>
        <w:top w:val="none" w:sz="0" w:space="0" w:color="auto"/>
        <w:left w:val="none" w:sz="0" w:space="0" w:color="auto"/>
        <w:bottom w:val="none" w:sz="0" w:space="0" w:color="auto"/>
        <w:right w:val="none" w:sz="0" w:space="0" w:color="auto"/>
      </w:divBdr>
    </w:div>
    <w:div w:id="213930708">
      <w:bodyDiv w:val="1"/>
      <w:marLeft w:val="0"/>
      <w:marRight w:val="0"/>
      <w:marTop w:val="0"/>
      <w:marBottom w:val="0"/>
      <w:divBdr>
        <w:top w:val="none" w:sz="0" w:space="0" w:color="auto"/>
        <w:left w:val="none" w:sz="0" w:space="0" w:color="auto"/>
        <w:bottom w:val="none" w:sz="0" w:space="0" w:color="auto"/>
        <w:right w:val="none" w:sz="0" w:space="0" w:color="auto"/>
      </w:divBdr>
    </w:div>
    <w:div w:id="466975318">
      <w:bodyDiv w:val="1"/>
      <w:marLeft w:val="0"/>
      <w:marRight w:val="0"/>
      <w:marTop w:val="0"/>
      <w:marBottom w:val="0"/>
      <w:divBdr>
        <w:top w:val="none" w:sz="0" w:space="0" w:color="auto"/>
        <w:left w:val="none" w:sz="0" w:space="0" w:color="auto"/>
        <w:bottom w:val="none" w:sz="0" w:space="0" w:color="auto"/>
        <w:right w:val="none" w:sz="0" w:space="0" w:color="auto"/>
      </w:divBdr>
    </w:div>
    <w:div w:id="505287241">
      <w:bodyDiv w:val="1"/>
      <w:marLeft w:val="0"/>
      <w:marRight w:val="0"/>
      <w:marTop w:val="0"/>
      <w:marBottom w:val="0"/>
      <w:divBdr>
        <w:top w:val="none" w:sz="0" w:space="0" w:color="auto"/>
        <w:left w:val="none" w:sz="0" w:space="0" w:color="auto"/>
        <w:bottom w:val="none" w:sz="0" w:space="0" w:color="auto"/>
        <w:right w:val="none" w:sz="0" w:space="0" w:color="auto"/>
      </w:divBdr>
    </w:div>
    <w:div w:id="541554965">
      <w:bodyDiv w:val="1"/>
      <w:marLeft w:val="0"/>
      <w:marRight w:val="0"/>
      <w:marTop w:val="0"/>
      <w:marBottom w:val="0"/>
      <w:divBdr>
        <w:top w:val="none" w:sz="0" w:space="0" w:color="auto"/>
        <w:left w:val="none" w:sz="0" w:space="0" w:color="auto"/>
        <w:bottom w:val="none" w:sz="0" w:space="0" w:color="auto"/>
        <w:right w:val="none" w:sz="0" w:space="0" w:color="auto"/>
      </w:divBdr>
    </w:div>
    <w:div w:id="621032027">
      <w:bodyDiv w:val="1"/>
      <w:marLeft w:val="0"/>
      <w:marRight w:val="0"/>
      <w:marTop w:val="0"/>
      <w:marBottom w:val="0"/>
      <w:divBdr>
        <w:top w:val="none" w:sz="0" w:space="0" w:color="auto"/>
        <w:left w:val="none" w:sz="0" w:space="0" w:color="auto"/>
        <w:bottom w:val="none" w:sz="0" w:space="0" w:color="auto"/>
        <w:right w:val="none" w:sz="0" w:space="0" w:color="auto"/>
      </w:divBdr>
    </w:div>
    <w:div w:id="645815811">
      <w:bodyDiv w:val="1"/>
      <w:marLeft w:val="0"/>
      <w:marRight w:val="0"/>
      <w:marTop w:val="0"/>
      <w:marBottom w:val="0"/>
      <w:divBdr>
        <w:top w:val="none" w:sz="0" w:space="0" w:color="auto"/>
        <w:left w:val="none" w:sz="0" w:space="0" w:color="auto"/>
        <w:bottom w:val="none" w:sz="0" w:space="0" w:color="auto"/>
        <w:right w:val="none" w:sz="0" w:space="0" w:color="auto"/>
      </w:divBdr>
    </w:div>
    <w:div w:id="813182402">
      <w:bodyDiv w:val="1"/>
      <w:marLeft w:val="0"/>
      <w:marRight w:val="0"/>
      <w:marTop w:val="0"/>
      <w:marBottom w:val="0"/>
      <w:divBdr>
        <w:top w:val="none" w:sz="0" w:space="0" w:color="auto"/>
        <w:left w:val="none" w:sz="0" w:space="0" w:color="auto"/>
        <w:bottom w:val="none" w:sz="0" w:space="0" w:color="auto"/>
        <w:right w:val="none" w:sz="0" w:space="0" w:color="auto"/>
      </w:divBdr>
    </w:div>
    <w:div w:id="870533145">
      <w:bodyDiv w:val="1"/>
      <w:marLeft w:val="0"/>
      <w:marRight w:val="0"/>
      <w:marTop w:val="0"/>
      <w:marBottom w:val="0"/>
      <w:divBdr>
        <w:top w:val="none" w:sz="0" w:space="0" w:color="auto"/>
        <w:left w:val="none" w:sz="0" w:space="0" w:color="auto"/>
        <w:bottom w:val="none" w:sz="0" w:space="0" w:color="auto"/>
        <w:right w:val="none" w:sz="0" w:space="0" w:color="auto"/>
      </w:divBdr>
    </w:div>
    <w:div w:id="959460582">
      <w:bodyDiv w:val="1"/>
      <w:marLeft w:val="0"/>
      <w:marRight w:val="0"/>
      <w:marTop w:val="0"/>
      <w:marBottom w:val="0"/>
      <w:divBdr>
        <w:top w:val="none" w:sz="0" w:space="0" w:color="auto"/>
        <w:left w:val="none" w:sz="0" w:space="0" w:color="auto"/>
        <w:bottom w:val="none" w:sz="0" w:space="0" w:color="auto"/>
        <w:right w:val="none" w:sz="0" w:space="0" w:color="auto"/>
      </w:divBdr>
    </w:div>
    <w:div w:id="1064448920">
      <w:bodyDiv w:val="1"/>
      <w:marLeft w:val="0"/>
      <w:marRight w:val="0"/>
      <w:marTop w:val="0"/>
      <w:marBottom w:val="0"/>
      <w:divBdr>
        <w:top w:val="none" w:sz="0" w:space="0" w:color="auto"/>
        <w:left w:val="none" w:sz="0" w:space="0" w:color="auto"/>
        <w:bottom w:val="none" w:sz="0" w:space="0" w:color="auto"/>
        <w:right w:val="none" w:sz="0" w:space="0" w:color="auto"/>
      </w:divBdr>
      <w:divsChild>
        <w:div w:id="2141342884">
          <w:marLeft w:val="0"/>
          <w:marRight w:val="0"/>
          <w:marTop w:val="0"/>
          <w:marBottom w:val="0"/>
          <w:divBdr>
            <w:top w:val="none" w:sz="0" w:space="0" w:color="auto"/>
            <w:left w:val="none" w:sz="0" w:space="0" w:color="auto"/>
            <w:bottom w:val="none" w:sz="0" w:space="0" w:color="auto"/>
            <w:right w:val="none" w:sz="0" w:space="0" w:color="auto"/>
          </w:divBdr>
          <w:divsChild>
            <w:div w:id="52243222">
              <w:marLeft w:val="0"/>
              <w:marRight w:val="0"/>
              <w:marTop w:val="0"/>
              <w:marBottom w:val="167"/>
              <w:divBdr>
                <w:top w:val="none" w:sz="0" w:space="0" w:color="auto"/>
                <w:left w:val="none" w:sz="0" w:space="0" w:color="auto"/>
                <w:bottom w:val="none" w:sz="0" w:space="0" w:color="auto"/>
                <w:right w:val="none" w:sz="0" w:space="0" w:color="auto"/>
              </w:divBdr>
              <w:divsChild>
                <w:div w:id="10343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42063">
      <w:bodyDiv w:val="1"/>
      <w:marLeft w:val="0"/>
      <w:marRight w:val="0"/>
      <w:marTop w:val="0"/>
      <w:marBottom w:val="0"/>
      <w:divBdr>
        <w:top w:val="none" w:sz="0" w:space="0" w:color="auto"/>
        <w:left w:val="none" w:sz="0" w:space="0" w:color="auto"/>
        <w:bottom w:val="none" w:sz="0" w:space="0" w:color="auto"/>
        <w:right w:val="none" w:sz="0" w:space="0" w:color="auto"/>
      </w:divBdr>
    </w:div>
    <w:div w:id="1250458636">
      <w:bodyDiv w:val="1"/>
      <w:marLeft w:val="0"/>
      <w:marRight w:val="0"/>
      <w:marTop w:val="0"/>
      <w:marBottom w:val="0"/>
      <w:divBdr>
        <w:top w:val="none" w:sz="0" w:space="0" w:color="auto"/>
        <w:left w:val="none" w:sz="0" w:space="0" w:color="auto"/>
        <w:bottom w:val="none" w:sz="0" w:space="0" w:color="auto"/>
        <w:right w:val="none" w:sz="0" w:space="0" w:color="auto"/>
      </w:divBdr>
    </w:div>
    <w:div w:id="1448546359">
      <w:bodyDiv w:val="1"/>
      <w:marLeft w:val="0"/>
      <w:marRight w:val="0"/>
      <w:marTop w:val="0"/>
      <w:marBottom w:val="0"/>
      <w:divBdr>
        <w:top w:val="none" w:sz="0" w:space="0" w:color="auto"/>
        <w:left w:val="none" w:sz="0" w:space="0" w:color="auto"/>
        <w:bottom w:val="none" w:sz="0" w:space="0" w:color="auto"/>
        <w:right w:val="none" w:sz="0" w:space="0" w:color="auto"/>
      </w:divBdr>
    </w:div>
    <w:div w:id="1614481032">
      <w:bodyDiv w:val="1"/>
      <w:marLeft w:val="0"/>
      <w:marRight w:val="0"/>
      <w:marTop w:val="0"/>
      <w:marBottom w:val="0"/>
      <w:divBdr>
        <w:top w:val="none" w:sz="0" w:space="0" w:color="auto"/>
        <w:left w:val="none" w:sz="0" w:space="0" w:color="auto"/>
        <w:bottom w:val="none" w:sz="0" w:space="0" w:color="auto"/>
        <w:right w:val="none" w:sz="0" w:space="0" w:color="auto"/>
      </w:divBdr>
    </w:div>
    <w:div w:id="165965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84E2A1F91F9D47AE6C2A9F76B1490C" ma:contentTypeVersion="12" ma:contentTypeDescription="Een nieuw document maken." ma:contentTypeScope="" ma:versionID="a5b52ba7439bb750963ed62e34577f82">
  <xsd:schema xmlns:xsd="http://www.w3.org/2001/XMLSchema" xmlns:xs="http://www.w3.org/2001/XMLSchema" xmlns:p="http://schemas.microsoft.com/office/2006/metadata/properties" xmlns:ns2="921bf3e4-4883-47e0-a24b-7a24c1fd2256" xmlns:ns3="9e7665d9-4dde-42c1-8771-50cc1038f222" targetNamespace="http://schemas.microsoft.com/office/2006/metadata/properties" ma:root="true" ma:fieldsID="02078b7e840adb06d4cfbc782a9c68e6" ns2:_="" ns3:_="">
    <xsd:import namespace="921bf3e4-4883-47e0-a24b-7a24c1fd2256"/>
    <xsd:import namespace="9e7665d9-4dde-42c1-8771-50cc1038f222"/>
    <xsd:element name="properties">
      <xsd:complexType>
        <xsd:sequence>
          <xsd:element name="documentManagement">
            <xsd:complexType>
              <xsd:all>
                <xsd:element ref="ns2:m41f43f0d2af4609939f9340fb9002b6" minOccurs="0"/>
                <xsd:element ref="ns2:TaxCatchAll"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bf3e4-4883-47e0-a24b-7a24c1fd2256" elementFormDefault="qualified">
    <xsd:import namespace="http://schemas.microsoft.com/office/2006/documentManagement/types"/>
    <xsd:import namespace="http://schemas.microsoft.com/office/infopath/2007/PartnerControls"/>
    <xsd:element name="m41f43f0d2af4609939f9340fb9002b6" ma:index="9" nillable="true" ma:taxonomy="true" ma:internalName="m41f43f0d2af4609939f9340fb9002b6" ma:taxonomyFieldName="Trefwoorden_x0020_van_x0020_OVSG" ma:displayName="Trefwoorden van OVSG" ma:default="" ma:fieldId="{641f43f0-d2af-4609-939f-9340fb9002b6}" ma:taxonomyMulti="true" ma:sspId="b29acf94-71e1-49e9-a7f1-26517aebf037" ma:termSetId="8b2aade8-aac4-4bfb-90c3-a9bda1d72f14"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14cbbda2-8d2c-4edd-9b57-712207a3a0d0}" ma:internalName="TaxCatchAll" ma:showField="CatchAllData" ma:web="921bf3e4-4883-47e0-a24b-7a24c1fd2256">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7665d9-4dde-42c1-8771-50cc1038f22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41f43f0d2af4609939f9340fb9002b6 xmlns="921bf3e4-4883-47e0-a24b-7a24c1fd2256">
      <Terms xmlns="http://schemas.microsoft.com/office/infopath/2007/PartnerControls"/>
    </m41f43f0d2af4609939f9340fb9002b6>
    <TaxCatchAll xmlns="921bf3e4-4883-47e0-a24b-7a24c1fd2256"/>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6B942-E4E4-4093-BB79-F3ED02799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bf3e4-4883-47e0-a24b-7a24c1fd2256"/>
    <ds:schemaRef ds:uri="9e7665d9-4dde-42c1-8771-50cc1038f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622DC-0CD7-4D0E-94AD-D7E6CB57461F}">
  <ds:schemaRefs>
    <ds:schemaRef ds:uri="http://schemas.microsoft.com/office/2006/metadata/properties"/>
    <ds:schemaRef ds:uri="http://schemas.microsoft.com/office/infopath/2007/PartnerControls"/>
    <ds:schemaRef ds:uri="921bf3e4-4883-47e0-a24b-7a24c1fd2256"/>
  </ds:schemaRefs>
</ds:datastoreItem>
</file>

<file path=customXml/itemProps3.xml><?xml version="1.0" encoding="utf-8"?>
<ds:datastoreItem xmlns:ds="http://schemas.openxmlformats.org/officeDocument/2006/customXml" ds:itemID="{7DD64A44-C884-4123-9CE4-9F4BAC3903C0}">
  <ds:schemaRefs>
    <ds:schemaRef ds:uri="http://schemas.microsoft.com/office/2006/metadata/longProperties"/>
  </ds:schemaRefs>
</ds:datastoreItem>
</file>

<file path=customXml/itemProps4.xml><?xml version="1.0" encoding="utf-8"?>
<ds:datastoreItem xmlns:ds="http://schemas.openxmlformats.org/officeDocument/2006/customXml" ds:itemID="{F52D9C21-BE1B-410C-AC00-E0D1043FE3C9}">
  <ds:schemaRefs>
    <ds:schemaRef ds:uri="http://schemas.openxmlformats.org/officeDocument/2006/bibliography"/>
  </ds:schemaRefs>
</ds:datastoreItem>
</file>

<file path=customXml/itemProps5.xml><?xml version="1.0" encoding="utf-8"?>
<ds:datastoreItem xmlns:ds="http://schemas.openxmlformats.org/officeDocument/2006/customXml" ds:itemID="{168CA542-6E1A-48BB-BE6B-0A2352C14E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12052</Words>
  <Characters>77448</Characters>
  <Application>Microsoft Office Word</Application>
  <DocSecurity>0</DocSecurity>
  <Lines>645</Lines>
  <Paragraphs>178</Paragraphs>
  <ScaleCrop>false</ScaleCrop>
  <HeadingPairs>
    <vt:vector size="2" baseType="variant">
      <vt:variant>
        <vt:lpstr>Titel</vt:lpstr>
      </vt:variant>
      <vt:variant>
        <vt:i4>1</vt:i4>
      </vt:variant>
    </vt:vector>
  </HeadingPairs>
  <TitlesOfParts>
    <vt:vector size="1" baseType="lpstr">
      <vt:lpstr>2</vt:lpstr>
    </vt:vector>
  </TitlesOfParts>
  <Company>ovsg</Company>
  <LinksUpToDate>false</LinksUpToDate>
  <CharactersWithSpaces>89322</CharactersWithSpaces>
  <SharedDoc>false</SharedDoc>
  <HLinks>
    <vt:vector size="372" baseType="variant">
      <vt:variant>
        <vt:i4>1900628</vt:i4>
      </vt:variant>
      <vt:variant>
        <vt:i4>669</vt:i4>
      </vt:variant>
      <vt:variant>
        <vt:i4>0</vt:i4>
      </vt:variant>
      <vt:variant>
        <vt:i4>5</vt:i4>
      </vt:variant>
      <vt:variant>
        <vt:lpwstr>http://www.werk.belgie.be/defaultTab.aspx?id=6552</vt:lpwstr>
      </vt:variant>
      <vt:variant>
        <vt:lpwstr/>
      </vt:variant>
      <vt:variant>
        <vt:i4>1900628</vt:i4>
      </vt:variant>
      <vt:variant>
        <vt:i4>666</vt:i4>
      </vt:variant>
      <vt:variant>
        <vt:i4>0</vt:i4>
      </vt:variant>
      <vt:variant>
        <vt:i4>5</vt:i4>
      </vt:variant>
      <vt:variant>
        <vt:lpwstr>http://www.werk.belgie.be/defaultTab.aspx?id=6550</vt:lpwstr>
      </vt:variant>
      <vt:variant>
        <vt:lpwstr/>
      </vt:variant>
      <vt:variant>
        <vt:i4>1114163</vt:i4>
      </vt:variant>
      <vt:variant>
        <vt:i4>356</vt:i4>
      </vt:variant>
      <vt:variant>
        <vt:i4>0</vt:i4>
      </vt:variant>
      <vt:variant>
        <vt:i4>5</vt:i4>
      </vt:variant>
      <vt:variant>
        <vt:lpwstr/>
      </vt:variant>
      <vt:variant>
        <vt:lpwstr>_Toc303260540</vt:lpwstr>
      </vt:variant>
      <vt:variant>
        <vt:i4>1441843</vt:i4>
      </vt:variant>
      <vt:variant>
        <vt:i4>350</vt:i4>
      </vt:variant>
      <vt:variant>
        <vt:i4>0</vt:i4>
      </vt:variant>
      <vt:variant>
        <vt:i4>5</vt:i4>
      </vt:variant>
      <vt:variant>
        <vt:lpwstr/>
      </vt:variant>
      <vt:variant>
        <vt:lpwstr>_Toc303260539</vt:lpwstr>
      </vt:variant>
      <vt:variant>
        <vt:i4>1441843</vt:i4>
      </vt:variant>
      <vt:variant>
        <vt:i4>344</vt:i4>
      </vt:variant>
      <vt:variant>
        <vt:i4>0</vt:i4>
      </vt:variant>
      <vt:variant>
        <vt:i4>5</vt:i4>
      </vt:variant>
      <vt:variant>
        <vt:lpwstr/>
      </vt:variant>
      <vt:variant>
        <vt:lpwstr>_Toc303260538</vt:lpwstr>
      </vt:variant>
      <vt:variant>
        <vt:i4>1441843</vt:i4>
      </vt:variant>
      <vt:variant>
        <vt:i4>338</vt:i4>
      </vt:variant>
      <vt:variant>
        <vt:i4>0</vt:i4>
      </vt:variant>
      <vt:variant>
        <vt:i4>5</vt:i4>
      </vt:variant>
      <vt:variant>
        <vt:lpwstr/>
      </vt:variant>
      <vt:variant>
        <vt:lpwstr>_Toc303260537</vt:lpwstr>
      </vt:variant>
      <vt:variant>
        <vt:i4>1441843</vt:i4>
      </vt:variant>
      <vt:variant>
        <vt:i4>332</vt:i4>
      </vt:variant>
      <vt:variant>
        <vt:i4>0</vt:i4>
      </vt:variant>
      <vt:variant>
        <vt:i4>5</vt:i4>
      </vt:variant>
      <vt:variant>
        <vt:lpwstr/>
      </vt:variant>
      <vt:variant>
        <vt:lpwstr>_Toc303260536</vt:lpwstr>
      </vt:variant>
      <vt:variant>
        <vt:i4>1441843</vt:i4>
      </vt:variant>
      <vt:variant>
        <vt:i4>326</vt:i4>
      </vt:variant>
      <vt:variant>
        <vt:i4>0</vt:i4>
      </vt:variant>
      <vt:variant>
        <vt:i4>5</vt:i4>
      </vt:variant>
      <vt:variant>
        <vt:lpwstr/>
      </vt:variant>
      <vt:variant>
        <vt:lpwstr>_Toc303260535</vt:lpwstr>
      </vt:variant>
      <vt:variant>
        <vt:i4>1441843</vt:i4>
      </vt:variant>
      <vt:variant>
        <vt:i4>320</vt:i4>
      </vt:variant>
      <vt:variant>
        <vt:i4>0</vt:i4>
      </vt:variant>
      <vt:variant>
        <vt:i4>5</vt:i4>
      </vt:variant>
      <vt:variant>
        <vt:lpwstr/>
      </vt:variant>
      <vt:variant>
        <vt:lpwstr>_Toc303260534</vt:lpwstr>
      </vt:variant>
      <vt:variant>
        <vt:i4>1441843</vt:i4>
      </vt:variant>
      <vt:variant>
        <vt:i4>314</vt:i4>
      </vt:variant>
      <vt:variant>
        <vt:i4>0</vt:i4>
      </vt:variant>
      <vt:variant>
        <vt:i4>5</vt:i4>
      </vt:variant>
      <vt:variant>
        <vt:lpwstr/>
      </vt:variant>
      <vt:variant>
        <vt:lpwstr>_Toc303260533</vt:lpwstr>
      </vt:variant>
      <vt:variant>
        <vt:i4>1441843</vt:i4>
      </vt:variant>
      <vt:variant>
        <vt:i4>308</vt:i4>
      </vt:variant>
      <vt:variant>
        <vt:i4>0</vt:i4>
      </vt:variant>
      <vt:variant>
        <vt:i4>5</vt:i4>
      </vt:variant>
      <vt:variant>
        <vt:lpwstr/>
      </vt:variant>
      <vt:variant>
        <vt:lpwstr>_Toc303260532</vt:lpwstr>
      </vt:variant>
      <vt:variant>
        <vt:i4>1441843</vt:i4>
      </vt:variant>
      <vt:variant>
        <vt:i4>302</vt:i4>
      </vt:variant>
      <vt:variant>
        <vt:i4>0</vt:i4>
      </vt:variant>
      <vt:variant>
        <vt:i4>5</vt:i4>
      </vt:variant>
      <vt:variant>
        <vt:lpwstr/>
      </vt:variant>
      <vt:variant>
        <vt:lpwstr>_Toc303260531</vt:lpwstr>
      </vt:variant>
      <vt:variant>
        <vt:i4>1441843</vt:i4>
      </vt:variant>
      <vt:variant>
        <vt:i4>296</vt:i4>
      </vt:variant>
      <vt:variant>
        <vt:i4>0</vt:i4>
      </vt:variant>
      <vt:variant>
        <vt:i4>5</vt:i4>
      </vt:variant>
      <vt:variant>
        <vt:lpwstr/>
      </vt:variant>
      <vt:variant>
        <vt:lpwstr>_Toc303260530</vt:lpwstr>
      </vt:variant>
      <vt:variant>
        <vt:i4>1507379</vt:i4>
      </vt:variant>
      <vt:variant>
        <vt:i4>290</vt:i4>
      </vt:variant>
      <vt:variant>
        <vt:i4>0</vt:i4>
      </vt:variant>
      <vt:variant>
        <vt:i4>5</vt:i4>
      </vt:variant>
      <vt:variant>
        <vt:lpwstr/>
      </vt:variant>
      <vt:variant>
        <vt:lpwstr>_Toc303260529</vt:lpwstr>
      </vt:variant>
      <vt:variant>
        <vt:i4>1507379</vt:i4>
      </vt:variant>
      <vt:variant>
        <vt:i4>284</vt:i4>
      </vt:variant>
      <vt:variant>
        <vt:i4>0</vt:i4>
      </vt:variant>
      <vt:variant>
        <vt:i4>5</vt:i4>
      </vt:variant>
      <vt:variant>
        <vt:lpwstr/>
      </vt:variant>
      <vt:variant>
        <vt:lpwstr>_Toc303260528</vt:lpwstr>
      </vt:variant>
      <vt:variant>
        <vt:i4>1507379</vt:i4>
      </vt:variant>
      <vt:variant>
        <vt:i4>278</vt:i4>
      </vt:variant>
      <vt:variant>
        <vt:i4>0</vt:i4>
      </vt:variant>
      <vt:variant>
        <vt:i4>5</vt:i4>
      </vt:variant>
      <vt:variant>
        <vt:lpwstr/>
      </vt:variant>
      <vt:variant>
        <vt:lpwstr>_Toc303260527</vt:lpwstr>
      </vt:variant>
      <vt:variant>
        <vt:i4>1507379</vt:i4>
      </vt:variant>
      <vt:variant>
        <vt:i4>272</vt:i4>
      </vt:variant>
      <vt:variant>
        <vt:i4>0</vt:i4>
      </vt:variant>
      <vt:variant>
        <vt:i4>5</vt:i4>
      </vt:variant>
      <vt:variant>
        <vt:lpwstr/>
      </vt:variant>
      <vt:variant>
        <vt:lpwstr>_Toc303260526</vt:lpwstr>
      </vt:variant>
      <vt:variant>
        <vt:i4>1507379</vt:i4>
      </vt:variant>
      <vt:variant>
        <vt:i4>266</vt:i4>
      </vt:variant>
      <vt:variant>
        <vt:i4>0</vt:i4>
      </vt:variant>
      <vt:variant>
        <vt:i4>5</vt:i4>
      </vt:variant>
      <vt:variant>
        <vt:lpwstr/>
      </vt:variant>
      <vt:variant>
        <vt:lpwstr>_Toc303260525</vt:lpwstr>
      </vt:variant>
      <vt:variant>
        <vt:i4>1507379</vt:i4>
      </vt:variant>
      <vt:variant>
        <vt:i4>260</vt:i4>
      </vt:variant>
      <vt:variant>
        <vt:i4>0</vt:i4>
      </vt:variant>
      <vt:variant>
        <vt:i4>5</vt:i4>
      </vt:variant>
      <vt:variant>
        <vt:lpwstr/>
      </vt:variant>
      <vt:variant>
        <vt:lpwstr>_Toc303260524</vt:lpwstr>
      </vt:variant>
      <vt:variant>
        <vt:i4>1507379</vt:i4>
      </vt:variant>
      <vt:variant>
        <vt:i4>254</vt:i4>
      </vt:variant>
      <vt:variant>
        <vt:i4>0</vt:i4>
      </vt:variant>
      <vt:variant>
        <vt:i4>5</vt:i4>
      </vt:variant>
      <vt:variant>
        <vt:lpwstr/>
      </vt:variant>
      <vt:variant>
        <vt:lpwstr>_Toc303260523</vt:lpwstr>
      </vt:variant>
      <vt:variant>
        <vt:i4>1507379</vt:i4>
      </vt:variant>
      <vt:variant>
        <vt:i4>248</vt:i4>
      </vt:variant>
      <vt:variant>
        <vt:i4>0</vt:i4>
      </vt:variant>
      <vt:variant>
        <vt:i4>5</vt:i4>
      </vt:variant>
      <vt:variant>
        <vt:lpwstr/>
      </vt:variant>
      <vt:variant>
        <vt:lpwstr>_Toc303260522</vt:lpwstr>
      </vt:variant>
      <vt:variant>
        <vt:i4>1507379</vt:i4>
      </vt:variant>
      <vt:variant>
        <vt:i4>242</vt:i4>
      </vt:variant>
      <vt:variant>
        <vt:i4>0</vt:i4>
      </vt:variant>
      <vt:variant>
        <vt:i4>5</vt:i4>
      </vt:variant>
      <vt:variant>
        <vt:lpwstr/>
      </vt:variant>
      <vt:variant>
        <vt:lpwstr>_Toc303260521</vt:lpwstr>
      </vt:variant>
      <vt:variant>
        <vt:i4>1507379</vt:i4>
      </vt:variant>
      <vt:variant>
        <vt:i4>236</vt:i4>
      </vt:variant>
      <vt:variant>
        <vt:i4>0</vt:i4>
      </vt:variant>
      <vt:variant>
        <vt:i4>5</vt:i4>
      </vt:variant>
      <vt:variant>
        <vt:lpwstr/>
      </vt:variant>
      <vt:variant>
        <vt:lpwstr>_Toc303260520</vt:lpwstr>
      </vt:variant>
      <vt:variant>
        <vt:i4>1310771</vt:i4>
      </vt:variant>
      <vt:variant>
        <vt:i4>230</vt:i4>
      </vt:variant>
      <vt:variant>
        <vt:i4>0</vt:i4>
      </vt:variant>
      <vt:variant>
        <vt:i4>5</vt:i4>
      </vt:variant>
      <vt:variant>
        <vt:lpwstr/>
      </vt:variant>
      <vt:variant>
        <vt:lpwstr>_Toc303260519</vt:lpwstr>
      </vt:variant>
      <vt:variant>
        <vt:i4>1310771</vt:i4>
      </vt:variant>
      <vt:variant>
        <vt:i4>224</vt:i4>
      </vt:variant>
      <vt:variant>
        <vt:i4>0</vt:i4>
      </vt:variant>
      <vt:variant>
        <vt:i4>5</vt:i4>
      </vt:variant>
      <vt:variant>
        <vt:lpwstr/>
      </vt:variant>
      <vt:variant>
        <vt:lpwstr>_Toc303260518</vt:lpwstr>
      </vt:variant>
      <vt:variant>
        <vt:i4>1310771</vt:i4>
      </vt:variant>
      <vt:variant>
        <vt:i4>218</vt:i4>
      </vt:variant>
      <vt:variant>
        <vt:i4>0</vt:i4>
      </vt:variant>
      <vt:variant>
        <vt:i4>5</vt:i4>
      </vt:variant>
      <vt:variant>
        <vt:lpwstr/>
      </vt:variant>
      <vt:variant>
        <vt:lpwstr>_Toc303260517</vt:lpwstr>
      </vt:variant>
      <vt:variant>
        <vt:i4>1310771</vt:i4>
      </vt:variant>
      <vt:variant>
        <vt:i4>212</vt:i4>
      </vt:variant>
      <vt:variant>
        <vt:i4>0</vt:i4>
      </vt:variant>
      <vt:variant>
        <vt:i4>5</vt:i4>
      </vt:variant>
      <vt:variant>
        <vt:lpwstr/>
      </vt:variant>
      <vt:variant>
        <vt:lpwstr>_Toc303260516</vt:lpwstr>
      </vt:variant>
      <vt:variant>
        <vt:i4>1310771</vt:i4>
      </vt:variant>
      <vt:variant>
        <vt:i4>206</vt:i4>
      </vt:variant>
      <vt:variant>
        <vt:i4>0</vt:i4>
      </vt:variant>
      <vt:variant>
        <vt:i4>5</vt:i4>
      </vt:variant>
      <vt:variant>
        <vt:lpwstr/>
      </vt:variant>
      <vt:variant>
        <vt:lpwstr>_Toc303260515</vt:lpwstr>
      </vt:variant>
      <vt:variant>
        <vt:i4>1310771</vt:i4>
      </vt:variant>
      <vt:variant>
        <vt:i4>200</vt:i4>
      </vt:variant>
      <vt:variant>
        <vt:i4>0</vt:i4>
      </vt:variant>
      <vt:variant>
        <vt:i4>5</vt:i4>
      </vt:variant>
      <vt:variant>
        <vt:lpwstr/>
      </vt:variant>
      <vt:variant>
        <vt:lpwstr>_Toc303260514</vt:lpwstr>
      </vt:variant>
      <vt:variant>
        <vt:i4>1310771</vt:i4>
      </vt:variant>
      <vt:variant>
        <vt:i4>194</vt:i4>
      </vt:variant>
      <vt:variant>
        <vt:i4>0</vt:i4>
      </vt:variant>
      <vt:variant>
        <vt:i4>5</vt:i4>
      </vt:variant>
      <vt:variant>
        <vt:lpwstr/>
      </vt:variant>
      <vt:variant>
        <vt:lpwstr>_Toc303260513</vt:lpwstr>
      </vt:variant>
      <vt:variant>
        <vt:i4>1310771</vt:i4>
      </vt:variant>
      <vt:variant>
        <vt:i4>188</vt:i4>
      </vt:variant>
      <vt:variant>
        <vt:i4>0</vt:i4>
      </vt:variant>
      <vt:variant>
        <vt:i4>5</vt:i4>
      </vt:variant>
      <vt:variant>
        <vt:lpwstr/>
      </vt:variant>
      <vt:variant>
        <vt:lpwstr>_Toc303260512</vt:lpwstr>
      </vt:variant>
      <vt:variant>
        <vt:i4>1310771</vt:i4>
      </vt:variant>
      <vt:variant>
        <vt:i4>182</vt:i4>
      </vt:variant>
      <vt:variant>
        <vt:i4>0</vt:i4>
      </vt:variant>
      <vt:variant>
        <vt:i4>5</vt:i4>
      </vt:variant>
      <vt:variant>
        <vt:lpwstr/>
      </vt:variant>
      <vt:variant>
        <vt:lpwstr>_Toc303260511</vt:lpwstr>
      </vt:variant>
      <vt:variant>
        <vt:i4>1310771</vt:i4>
      </vt:variant>
      <vt:variant>
        <vt:i4>176</vt:i4>
      </vt:variant>
      <vt:variant>
        <vt:i4>0</vt:i4>
      </vt:variant>
      <vt:variant>
        <vt:i4>5</vt:i4>
      </vt:variant>
      <vt:variant>
        <vt:lpwstr/>
      </vt:variant>
      <vt:variant>
        <vt:lpwstr>_Toc303260510</vt:lpwstr>
      </vt:variant>
      <vt:variant>
        <vt:i4>1376307</vt:i4>
      </vt:variant>
      <vt:variant>
        <vt:i4>170</vt:i4>
      </vt:variant>
      <vt:variant>
        <vt:i4>0</vt:i4>
      </vt:variant>
      <vt:variant>
        <vt:i4>5</vt:i4>
      </vt:variant>
      <vt:variant>
        <vt:lpwstr/>
      </vt:variant>
      <vt:variant>
        <vt:lpwstr>_Toc303260509</vt:lpwstr>
      </vt:variant>
      <vt:variant>
        <vt:i4>1376307</vt:i4>
      </vt:variant>
      <vt:variant>
        <vt:i4>164</vt:i4>
      </vt:variant>
      <vt:variant>
        <vt:i4>0</vt:i4>
      </vt:variant>
      <vt:variant>
        <vt:i4>5</vt:i4>
      </vt:variant>
      <vt:variant>
        <vt:lpwstr/>
      </vt:variant>
      <vt:variant>
        <vt:lpwstr>_Toc303260508</vt:lpwstr>
      </vt:variant>
      <vt:variant>
        <vt:i4>1376307</vt:i4>
      </vt:variant>
      <vt:variant>
        <vt:i4>158</vt:i4>
      </vt:variant>
      <vt:variant>
        <vt:i4>0</vt:i4>
      </vt:variant>
      <vt:variant>
        <vt:i4>5</vt:i4>
      </vt:variant>
      <vt:variant>
        <vt:lpwstr/>
      </vt:variant>
      <vt:variant>
        <vt:lpwstr>_Toc303260507</vt:lpwstr>
      </vt:variant>
      <vt:variant>
        <vt:i4>1376307</vt:i4>
      </vt:variant>
      <vt:variant>
        <vt:i4>152</vt:i4>
      </vt:variant>
      <vt:variant>
        <vt:i4>0</vt:i4>
      </vt:variant>
      <vt:variant>
        <vt:i4>5</vt:i4>
      </vt:variant>
      <vt:variant>
        <vt:lpwstr/>
      </vt:variant>
      <vt:variant>
        <vt:lpwstr>_Toc303260506</vt:lpwstr>
      </vt:variant>
      <vt:variant>
        <vt:i4>1376307</vt:i4>
      </vt:variant>
      <vt:variant>
        <vt:i4>146</vt:i4>
      </vt:variant>
      <vt:variant>
        <vt:i4>0</vt:i4>
      </vt:variant>
      <vt:variant>
        <vt:i4>5</vt:i4>
      </vt:variant>
      <vt:variant>
        <vt:lpwstr/>
      </vt:variant>
      <vt:variant>
        <vt:lpwstr>_Toc303260505</vt:lpwstr>
      </vt:variant>
      <vt:variant>
        <vt:i4>1376307</vt:i4>
      </vt:variant>
      <vt:variant>
        <vt:i4>140</vt:i4>
      </vt:variant>
      <vt:variant>
        <vt:i4>0</vt:i4>
      </vt:variant>
      <vt:variant>
        <vt:i4>5</vt:i4>
      </vt:variant>
      <vt:variant>
        <vt:lpwstr/>
      </vt:variant>
      <vt:variant>
        <vt:lpwstr>_Toc303260504</vt:lpwstr>
      </vt:variant>
      <vt:variant>
        <vt:i4>1376307</vt:i4>
      </vt:variant>
      <vt:variant>
        <vt:i4>134</vt:i4>
      </vt:variant>
      <vt:variant>
        <vt:i4>0</vt:i4>
      </vt:variant>
      <vt:variant>
        <vt:i4>5</vt:i4>
      </vt:variant>
      <vt:variant>
        <vt:lpwstr/>
      </vt:variant>
      <vt:variant>
        <vt:lpwstr>_Toc303260503</vt:lpwstr>
      </vt:variant>
      <vt:variant>
        <vt:i4>1376307</vt:i4>
      </vt:variant>
      <vt:variant>
        <vt:i4>128</vt:i4>
      </vt:variant>
      <vt:variant>
        <vt:i4>0</vt:i4>
      </vt:variant>
      <vt:variant>
        <vt:i4>5</vt:i4>
      </vt:variant>
      <vt:variant>
        <vt:lpwstr/>
      </vt:variant>
      <vt:variant>
        <vt:lpwstr>_Toc303260502</vt:lpwstr>
      </vt:variant>
      <vt:variant>
        <vt:i4>1376307</vt:i4>
      </vt:variant>
      <vt:variant>
        <vt:i4>122</vt:i4>
      </vt:variant>
      <vt:variant>
        <vt:i4>0</vt:i4>
      </vt:variant>
      <vt:variant>
        <vt:i4>5</vt:i4>
      </vt:variant>
      <vt:variant>
        <vt:lpwstr/>
      </vt:variant>
      <vt:variant>
        <vt:lpwstr>_Toc303260501</vt:lpwstr>
      </vt:variant>
      <vt:variant>
        <vt:i4>1376307</vt:i4>
      </vt:variant>
      <vt:variant>
        <vt:i4>116</vt:i4>
      </vt:variant>
      <vt:variant>
        <vt:i4>0</vt:i4>
      </vt:variant>
      <vt:variant>
        <vt:i4>5</vt:i4>
      </vt:variant>
      <vt:variant>
        <vt:lpwstr/>
      </vt:variant>
      <vt:variant>
        <vt:lpwstr>_Toc303260500</vt:lpwstr>
      </vt:variant>
      <vt:variant>
        <vt:i4>1835058</vt:i4>
      </vt:variant>
      <vt:variant>
        <vt:i4>110</vt:i4>
      </vt:variant>
      <vt:variant>
        <vt:i4>0</vt:i4>
      </vt:variant>
      <vt:variant>
        <vt:i4>5</vt:i4>
      </vt:variant>
      <vt:variant>
        <vt:lpwstr/>
      </vt:variant>
      <vt:variant>
        <vt:lpwstr>_Toc303260499</vt:lpwstr>
      </vt:variant>
      <vt:variant>
        <vt:i4>1835058</vt:i4>
      </vt:variant>
      <vt:variant>
        <vt:i4>104</vt:i4>
      </vt:variant>
      <vt:variant>
        <vt:i4>0</vt:i4>
      </vt:variant>
      <vt:variant>
        <vt:i4>5</vt:i4>
      </vt:variant>
      <vt:variant>
        <vt:lpwstr/>
      </vt:variant>
      <vt:variant>
        <vt:lpwstr>_Toc303260498</vt:lpwstr>
      </vt:variant>
      <vt:variant>
        <vt:i4>1835058</vt:i4>
      </vt:variant>
      <vt:variant>
        <vt:i4>98</vt:i4>
      </vt:variant>
      <vt:variant>
        <vt:i4>0</vt:i4>
      </vt:variant>
      <vt:variant>
        <vt:i4>5</vt:i4>
      </vt:variant>
      <vt:variant>
        <vt:lpwstr/>
      </vt:variant>
      <vt:variant>
        <vt:lpwstr>_Toc303260497</vt:lpwstr>
      </vt:variant>
      <vt:variant>
        <vt:i4>1835058</vt:i4>
      </vt:variant>
      <vt:variant>
        <vt:i4>92</vt:i4>
      </vt:variant>
      <vt:variant>
        <vt:i4>0</vt:i4>
      </vt:variant>
      <vt:variant>
        <vt:i4>5</vt:i4>
      </vt:variant>
      <vt:variant>
        <vt:lpwstr/>
      </vt:variant>
      <vt:variant>
        <vt:lpwstr>_Toc303260496</vt:lpwstr>
      </vt:variant>
      <vt:variant>
        <vt:i4>1835058</vt:i4>
      </vt:variant>
      <vt:variant>
        <vt:i4>86</vt:i4>
      </vt:variant>
      <vt:variant>
        <vt:i4>0</vt:i4>
      </vt:variant>
      <vt:variant>
        <vt:i4>5</vt:i4>
      </vt:variant>
      <vt:variant>
        <vt:lpwstr/>
      </vt:variant>
      <vt:variant>
        <vt:lpwstr>_Toc303260495</vt:lpwstr>
      </vt:variant>
      <vt:variant>
        <vt:i4>1835058</vt:i4>
      </vt:variant>
      <vt:variant>
        <vt:i4>80</vt:i4>
      </vt:variant>
      <vt:variant>
        <vt:i4>0</vt:i4>
      </vt:variant>
      <vt:variant>
        <vt:i4>5</vt:i4>
      </vt:variant>
      <vt:variant>
        <vt:lpwstr/>
      </vt:variant>
      <vt:variant>
        <vt:lpwstr>_Toc303260494</vt:lpwstr>
      </vt:variant>
      <vt:variant>
        <vt:i4>1835058</vt:i4>
      </vt:variant>
      <vt:variant>
        <vt:i4>74</vt:i4>
      </vt:variant>
      <vt:variant>
        <vt:i4>0</vt:i4>
      </vt:variant>
      <vt:variant>
        <vt:i4>5</vt:i4>
      </vt:variant>
      <vt:variant>
        <vt:lpwstr/>
      </vt:variant>
      <vt:variant>
        <vt:lpwstr>_Toc303260493</vt:lpwstr>
      </vt:variant>
      <vt:variant>
        <vt:i4>1835058</vt:i4>
      </vt:variant>
      <vt:variant>
        <vt:i4>68</vt:i4>
      </vt:variant>
      <vt:variant>
        <vt:i4>0</vt:i4>
      </vt:variant>
      <vt:variant>
        <vt:i4>5</vt:i4>
      </vt:variant>
      <vt:variant>
        <vt:lpwstr/>
      </vt:variant>
      <vt:variant>
        <vt:lpwstr>_Toc303260492</vt:lpwstr>
      </vt:variant>
      <vt:variant>
        <vt:i4>1835058</vt:i4>
      </vt:variant>
      <vt:variant>
        <vt:i4>62</vt:i4>
      </vt:variant>
      <vt:variant>
        <vt:i4>0</vt:i4>
      </vt:variant>
      <vt:variant>
        <vt:i4>5</vt:i4>
      </vt:variant>
      <vt:variant>
        <vt:lpwstr/>
      </vt:variant>
      <vt:variant>
        <vt:lpwstr>_Toc303260491</vt:lpwstr>
      </vt:variant>
      <vt:variant>
        <vt:i4>1835058</vt:i4>
      </vt:variant>
      <vt:variant>
        <vt:i4>56</vt:i4>
      </vt:variant>
      <vt:variant>
        <vt:i4>0</vt:i4>
      </vt:variant>
      <vt:variant>
        <vt:i4>5</vt:i4>
      </vt:variant>
      <vt:variant>
        <vt:lpwstr/>
      </vt:variant>
      <vt:variant>
        <vt:lpwstr>_Toc303260490</vt:lpwstr>
      </vt:variant>
      <vt:variant>
        <vt:i4>1900594</vt:i4>
      </vt:variant>
      <vt:variant>
        <vt:i4>50</vt:i4>
      </vt:variant>
      <vt:variant>
        <vt:i4>0</vt:i4>
      </vt:variant>
      <vt:variant>
        <vt:i4>5</vt:i4>
      </vt:variant>
      <vt:variant>
        <vt:lpwstr/>
      </vt:variant>
      <vt:variant>
        <vt:lpwstr>_Toc303260489</vt:lpwstr>
      </vt:variant>
      <vt:variant>
        <vt:i4>1900594</vt:i4>
      </vt:variant>
      <vt:variant>
        <vt:i4>44</vt:i4>
      </vt:variant>
      <vt:variant>
        <vt:i4>0</vt:i4>
      </vt:variant>
      <vt:variant>
        <vt:i4>5</vt:i4>
      </vt:variant>
      <vt:variant>
        <vt:lpwstr/>
      </vt:variant>
      <vt:variant>
        <vt:lpwstr>_Toc303260488</vt:lpwstr>
      </vt:variant>
      <vt:variant>
        <vt:i4>1900594</vt:i4>
      </vt:variant>
      <vt:variant>
        <vt:i4>38</vt:i4>
      </vt:variant>
      <vt:variant>
        <vt:i4>0</vt:i4>
      </vt:variant>
      <vt:variant>
        <vt:i4>5</vt:i4>
      </vt:variant>
      <vt:variant>
        <vt:lpwstr/>
      </vt:variant>
      <vt:variant>
        <vt:lpwstr>_Toc303260487</vt:lpwstr>
      </vt:variant>
      <vt:variant>
        <vt:i4>1900594</vt:i4>
      </vt:variant>
      <vt:variant>
        <vt:i4>32</vt:i4>
      </vt:variant>
      <vt:variant>
        <vt:i4>0</vt:i4>
      </vt:variant>
      <vt:variant>
        <vt:i4>5</vt:i4>
      </vt:variant>
      <vt:variant>
        <vt:lpwstr/>
      </vt:variant>
      <vt:variant>
        <vt:lpwstr>_Toc303260486</vt:lpwstr>
      </vt:variant>
      <vt:variant>
        <vt:i4>1900594</vt:i4>
      </vt:variant>
      <vt:variant>
        <vt:i4>26</vt:i4>
      </vt:variant>
      <vt:variant>
        <vt:i4>0</vt:i4>
      </vt:variant>
      <vt:variant>
        <vt:i4>5</vt:i4>
      </vt:variant>
      <vt:variant>
        <vt:lpwstr/>
      </vt:variant>
      <vt:variant>
        <vt:lpwstr>_Toc303260485</vt:lpwstr>
      </vt:variant>
      <vt:variant>
        <vt:i4>1900594</vt:i4>
      </vt:variant>
      <vt:variant>
        <vt:i4>20</vt:i4>
      </vt:variant>
      <vt:variant>
        <vt:i4>0</vt:i4>
      </vt:variant>
      <vt:variant>
        <vt:i4>5</vt:i4>
      </vt:variant>
      <vt:variant>
        <vt:lpwstr/>
      </vt:variant>
      <vt:variant>
        <vt:lpwstr>_Toc303260484</vt:lpwstr>
      </vt:variant>
      <vt:variant>
        <vt:i4>1900594</vt:i4>
      </vt:variant>
      <vt:variant>
        <vt:i4>14</vt:i4>
      </vt:variant>
      <vt:variant>
        <vt:i4>0</vt:i4>
      </vt:variant>
      <vt:variant>
        <vt:i4>5</vt:i4>
      </vt:variant>
      <vt:variant>
        <vt:lpwstr/>
      </vt:variant>
      <vt:variant>
        <vt:lpwstr>_Toc303260483</vt:lpwstr>
      </vt:variant>
      <vt:variant>
        <vt:i4>1900594</vt:i4>
      </vt:variant>
      <vt:variant>
        <vt:i4>8</vt:i4>
      </vt:variant>
      <vt:variant>
        <vt:i4>0</vt:i4>
      </vt:variant>
      <vt:variant>
        <vt:i4>5</vt:i4>
      </vt:variant>
      <vt:variant>
        <vt:lpwstr/>
      </vt:variant>
      <vt:variant>
        <vt:lpwstr>_Toc303260482</vt:lpwstr>
      </vt:variant>
      <vt:variant>
        <vt:i4>1900594</vt:i4>
      </vt:variant>
      <vt:variant>
        <vt:i4>2</vt:i4>
      </vt:variant>
      <vt:variant>
        <vt:i4>0</vt:i4>
      </vt:variant>
      <vt:variant>
        <vt:i4>5</vt:i4>
      </vt:variant>
      <vt:variant>
        <vt:lpwstr/>
      </vt:variant>
      <vt:variant>
        <vt:lpwstr>_Toc303260481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Lief</dc:creator>
  <cp:lastModifiedBy>SCHETS Marjan</cp:lastModifiedBy>
  <cp:revision>3</cp:revision>
  <cp:lastPrinted>2023-12-05T14:24:00Z</cp:lastPrinted>
  <dcterms:created xsi:type="dcterms:W3CDTF">2025-12-02T15:14:00Z</dcterms:created>
  <dcterms:modified xsi:type="dcterms:W3CDTF">2025-12-02T15:16:00Z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rtering">
    <vt:lpwstr/>
  </property>
  <property fmtid="{D5CDD505-2E9C-101B-9397-08002B2CF9AE}" pid="3" name="VolgordeLijst">
    <vt:lpwstr/>
  </property>
  <property fmtid="{D5CDD505-2E9C-101B-9397-08002B2CF9AE}" pid="4" name="ContentType">
    <vt:lpwstr>Document</vt:lpwstr>
  </property>
  <property fmtid="{D5CDD505-2E9C-101B-9397-08002B2CF9AE}" pid="5" name="acb14a0eb65140cbaf0cd92db5f37c16">
    <vt:lpwstr/>
  </property>
  <property fmtid="{D5CDD505-2E9C-101B-9397-08002B2CF9AE}" pid="6" name="Trefwoorden van OVSG">
    <vt:lpwstr/>
  </property>
  <property fmtid="{D5CDD505-2E9C-101B-9397-08002B2CF9AE}" pid="7" name="ContentTypeId">
    <vt:lpwstr>0x0101001B84E2A1F91F9D47AE6C2A9F76B1490C</vt:lpwstr>
  </property>
</Properties>
</file>