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AB" w:rsidRDefault="0057053F">
      <w:pPr>
        <w:rPr>
          <w:rFonts w:ascii="Arial" w:hAnsi="Arial" w:cs="Arial"/>
          <w:sz w:val="40"/>
        </w:rPr>
      </w:pPr>
      <w:r>
        <w:rPr>
          <w:rFonts w:ascii="Arial" w:hAnsi="Arial" w:cs="Arial"/>
          <w:sz w:val="40"/>
        </w:rPr>
        <w:t xml:space="preserve">Gebruik van </w:t>
      </w:r>
      <w:r w:rsidR="00AF3FAB">
        <w:rPr>
          <w:rFonts w:ascii="Arial" w:hAnsi="Arial" w:cs="Arial"/>
          <w:sz w:val="40"/>
        </w:rPr>
        <w:t>sociale media</w:t>
      </w:r>
      <w:r>
        <w:rPr>
          <w:rFonts w:ascii="Arial" w:hAnsi="Arial" w:cs="Arial"/>
          <w:sz w:val="40"/>
        </w:rPr>
        <w:t>: de 10 geboden</w:t>
      </w:r>
    </w:p>
    <w:p w:rsidR="00AF3FAB" w:rsidRDefault="00AF3FAB">
      <w:pPr>
        <w:rPr>
          <w:rFonts w:ascii="Arial" w:hAnsi="Arial" w:cs="Arial"/>
          <w:sz w:val="20"/>
        </w:rPr>
      </w:pPr>
      <w:r>
        <w:rPr>
          <w:rFonts w:ascii="Arial" w:hAnsi="Arial" w:cs="Arial"/>
          <w:sz w:val="20"/>
        </w:rPr>
        <w:t>Deze tekst handelt over het gebruik van sociale media en bevat enkele richtlijnen over hoe personeelslede</w:t>
      </w:r>
      <w:r w:rsidR="006F4631">
        <w:rPr>
          <w:rFonts w:ascii="Arial" w:hAnsi="Arial" w:cs="Arial"/>
          <w:sz w:val="20"/>
        </w:rPr>
        <w:t>n van Gemeente en OCMW Beersel</w:t>
      </w:r>
      <w:r>
        <w:rPr>
          <w:rFonts w:ascii="Arial" w:hAnsi="Arial" w:cs="Arial"/>
          <w:sz w:val="20"/>
        </w:rPr>
        <w:t xml:space="preserve"> kunnen omgaan met sociale media. Met sociale media bedoelen we “online platformen waar de gebruikers, met geen of weinig tussenkomst van een professionele redactie, de inhoud verzorgen</w:t>
      </w:r>
      <w:r w:rsidR="006F4631">
        <w:rPr>
          <w:rFonts w:ascii="Arial" w:hAnsi="Arial" w:cs="Arial"/>
          <w:sz w:val="20"/>
        </w:rPr>
        <w:t>”</w:t>
      </w:r>
      <w:r>
        <w:rPr>
          <w:rFonts w:ascii="Arial" w:hAnsi="Arial" w:cs="Arial"/>
          <w:sz w:val="20"/>
        </w:rPr>
        <w:t>.</w:t>
      </w:r>
    </w:p>
    <w:p w:rsidR="00AF3FAB" w:rsidRDefault="00AF3FAB">
      <w:pPr>
        <w:rPr>
          <w:rFonts w:ascii="Arial" w:hAnsi="Arial" w:cs="Arial"/>
          <w:sz w:val="20"/>
        </w:rPr>
      </w:pPr>
      <w:r>
        <w:rPr>
          <w:rFonts w:ascii="Arial" w:hAnsi="Arial" w:cs="Arial"/>
          <w:sz w:val="20"/>
        </w:rPr>
        <w:t>Deze richtlijnen geven richting aan het gebruik van sociale media binnen een professionele communicatiecontext.</w:t>
      </w:r>
    </w:p>
    <w:p w:rsidR="00AF3FAB" w:rsidRPr="00AF3FAB" w:rsidRDefault="00AF3FAB" w:rsidP="00AF3FAB">
      <w:pPr>
        <w:pStyle w:val="Lijstalinea"/>
        <w:numPr>
          <w:ilvl w:val="0"/>
          <w:numId w:val="1"/>
        </w:numPr>
        <w:rPr>
          <w:rFonts w:ascii="Arial" w:hAnsi="Arial" w:cs="Arial"/>
          <w:b/>
          <w:sz w:val="20"/>
        </w:rPr>
      </w:pPr>
      <w:r w:rsidRPr="00AF3FAB">
        <w:rPr>
          <w:rFonts w:ascii="Arial" w:hAnsi="Arial" w:cs="Arial"/>
          <w:b/>
          <w:sz w:val="20"/>
        </w:rPr>
        <w:t>Sociale media als professioneel communicatiemiddel</w:t>
      </w:r>
    </w:p>
    <w:p w:rsidR="00AF3FAB" w:rsidRDefault="00AF3FAB" w:rsidP="00AF3FAB">
      <w:pPr>
        <w:pStyle w:val="Lijstalinea"/>
        <w:rPr>
          <w:rFonts w:ascii="Arial" w:hAnsi="Arial" w:cs="Arial"/>
          <w:sz w:val="20"/>
        </w:rPr>
      </w:pPr>
    </w:p>
    <w:p w:rsidR="00AF3FAB" w:rsidRDefault="00AF3FAB" w:rsidP="00AF3FAB">
      <w:pPr>
        <w:pStyle w:val="Lijstalinea"/>
        <w:numPr>
          <w:ilvl w:val="0"/>
          <w:numId w:val="2"/>
        </w:numPr>
        <w:rPr>
          <w:rFonts w:ascii="Arial" w:hAnsi="Arial" w:cs="Arial"/>
          <w:sz w:val="20"/>
        </w:rPr>
      </w:pPr>
      <w:r>
        <w:rPr>
          <w:rFonts w:ascii="Arial" w:hAnsi="Arial" w:cs="Arial"/>
          <w:sz w:val="20"/>
        </w:rPr>
        <w:t xml:space="preserve">Sociale media kunnen een grote meerwaarde hebben binnen jouw communicatie. Wees echter spaarzaam met het aanmaken van profielen, pagina’s, groepen,… Grote </w:t>
      </w:r>
      <w:r w:rsidRPr="00AF3FAB">
        <w:rPr>
          <w:rFonts w:ascii="Arial" w:hAnsi="Arial" w:cs="Arial"/>
          <w:b/>
          <w:sz w:val="20"/>
        </w:rPr>
        <w:t>herkenbaarheid</w:t>
      </w:r>
      <w:r>
        <w:rPr>
          <w:rFonts w:ascii="Arial" w:hAnsi="Arial" w:cs="Arial"/>
          <w:sz w:val="20"/>
        </w:rPr>
        <w:t xml:space="preserve"> is belangrijk voor maximaal bereik. </w:t>
      </w:r>
    </w:p>
    <w:p w:rsidR="00AF3FAB" w:rsidRDefault="00AF3FAB" w:rsidP="00AF3FAB">
      <w:pPr>
        <w:pStyle w:val="Lijstalinea"/>
        <w:numPr>
          <w:ilvl w:val="0"/>
          <w:numId w:val="2"/>
        </w:numPr>
        <w:rPr>
          <w:rFonts w:ascii="Arial" w:hAnsi="Arial" w:cs="Arial"/>
          <w:sz w:val="20"/>
        </w:rPr>
      </w:pPr>
      <w:r>
        <w:rPr>
          <w:rFonts w:ascii="Arial" w:hAnsi="Arial" w:cs="Arial"/>
          <w:sz w:val="20"/>
        </w:rPr>
        <w:t>Communiceer z</w:t>
      </w:r>
      <w:r w:rsidRPr="00AF3FAB">
        <w:rPr>
          <w:rFonts w:ascii="Arial" w:hAnsi="Arial" w:cs="Arial"/>
          <w:b/>
          <w:sz w:val="20"/>
        </w:rPr>
        <w:t>o min mogelijk als dienst</w:t>
      </w:r>
      <w:r>
        <w:rPr>
          <w:rFonts w:ascii="Arial" w:hAnsi="Arial" w:cs="Arial"/>
          <w:sz w:val="20"/>
        </w:rPr>
        <w:t>. Zet liever het product, de activiteit of de campagne in de kijker.</w:t>
      </w:r>
    </w:p>
    <w:p w:rsidR="00AF3FAB" w:rsidRDefault="00AF3FAB" w:rsidP="00AF3FAB">
      <w:pPr>
        <w:pStyle w:val="Lijstalinea"/>
        <w:numPr>
          <w:ilvl w:val="0"/>
          <w:numId w:val="2"/>
        </w:numPr>
        <w:rPr>
          <w:rFonts w:ascii="Arial" w:hAnsi="Arial" w:cs="Arial"/>
          <w:sz w:val="20"/>
        </w:rPr>
      </w:pPr>
      <w:r>
        <w:rPr>
          <w:rFonts w:ascii="Arial" w:hAnsi="Arial" w:cs="Arial"/>
          <w:sz w:val="20"/>
        </w:rPr>
        <w:t xml:space="preserve">Zorg voor een </w:t>
      </w:r>
      <w:r w:rsidRPr="00AF3FAB">
        <w:rPr>
          <w:rFonts w:ascii="Arial" w:hAnsi="Arial" w:cs="Arial"/>
          <w:b/>
          <w:sz w:val="20"/>
        </w:rPr>
        <w:t>duidelijk link/verwijzing</w:t>
      </w:r>
      <w:r>
        <w:rPr>
          <w:rFonts w:ascii="Arial" w:hAnsi="Arial" w:cs="Arial"/>
          <w:sz w:val="20"/>
        </w:rPr>
        <w:t xml:space="preserve"> met Gemeente en/of OCMW Beersel. Maak duidelijk dat het om een officieel initiatief gaat.</w:t>
      </w:r>
      <w:r w:rsidR="0057053F">
        <w:rPr>
          <w:rFonts w:ascii="Arial" w:hAnsi="Arial" w:cs="Arial"/>
          <w:sz w:val="20"/>
        </w:rPr>
        <w:t xml:space="preserve"> Gebruik de opgestelde huisstijlregels. Vraag dienst communicatie om iets op te maken / goed te keuren.</w:t>
      </w:r>
    </w:p>
    <w:p w:rsidR="00AF3FAB" w:rsidRDefault="00AF3FAB" w:rsidP="00AF3FAB">
      <w:pPr>
        <w:pStyle w:val="Lijstalinea"/>
        <w:rPr>
          <w:rFonts w:ascii="Arial" w:hAnsi="Arial" w:cs="Arial"/>
          <w:sz w:val="20"/>
        </w:rPr>
      </w:pPr>
    </w:p>
    <w:p w:rsidR="00AF3FAB" w:rsidRPr="00AF3FAB" w:rsidRDefault="00AF3FAB" w:rsidP="00AF3FAB">
      <w:pPr>
        <w:pStyle w:val="Lijstalinea"/>
        <w:numPr>
          <w:ilvl w:val="0"/>
          <w:numId w:val="1"/>
        </w:numPr>
        <w:rPr>
          <w:rFonts w:ascii="Arial" w:hAnsi="Arial" w:cs="Arial"/>
          <w:b/>
          <w:sz w:val="20"/>
        </w:rPr>
      </w:pPr>
      <w:r>
        <w:rPr>
          <w:rFonts w:ascii="Arial" w:hAnsi="Arial" w:cs="Arial"/>
          <w:b/>
          <w:sz w:val="20"/>
        </w:rPr>
        <w:t>Vermijd slapende initiatieven</w:t>
      </w:r>
    </w:p>
    <w:p w:rsidR="00AF3FAB" w:rsidRDefault="00AF3FAB" w:rsidP="00AF3FAB">
      <w:pPr>
        <w:pStyle w:val="Lijstalinea"/>
        <w:rPr>
          <w:rFonts w:ascii="Arial" w:hAnsi="Arial" w:cs="Arial"/>
          <w:sz w:val="20"/>
        </w:rPr>
      </w:pPr>
    </w:p>
    <w:p w:rsidR="00AF3FAB" w:rsidRDefault="00AF3FAB" w:rsidP="00AF3FAB">
      <w:pPr>
        <w:pStyle w:val="Lijstalinea"/>
        <w:rPr>
          <w:rFonts w:ascii="Arial" w:hAnsi="Arial" w:cs="Arial"/>
          <w:sz w:val="20"/>
        </w:rPr>
      </w:pPr>
      <w:r>
        <w:rPr>
          <w:rFonts w:ascii="Arial" w:hAnsi="Arial" w:cs="Arial"/>
          <w:sz w:val="20"/>
        </w:rPr>
        <w:t>Sommige initiatieven op sociale media zijn tijdelijk. Laat ze niet slapend op het internet staan. Ofwel verwijder je het profiel, de pagina,… ofwel vermeld je dat het evenement, project,… is afgelopen.</w:t>
      </w:r>
    </w:p>
    <w:p w:rsidR="00AF3FAB" w:rsidRDefault="00AF3FAB" w:rsidP="00AF3FAB">
      <w:pPr>
        <w:pStyle w:val="Lijstalinea"/>
        <w:rPr>
          <w:rFonts w:ascii="Arial" w:hAnsi="Arial" w:cs="Arial"/>
          <w:sz w:val="20"/>
        </w:rPr>
      </w:pPr>
    </w:p>
    <w:p w:rsidR="00AF3FAB" w:rsidRPr="00AF3FAB" w:rsidRDefault="00AF3FAB" w:rsidP="00AF3FAB">
      <w:pPr>
        <w:pStyle w:val="Lijstalinea"/>
        <w:numPr>
          <w:ilvl w:val="0"/>
          <w:numId w:val="1"/>
        </w:numPr>
        <w:rPr>
          <w:rFonts w:ascii="Arial" w:hAnsi="Arial" w:cs="Arial"/>
          <w:b/>
          <w:sz w:val="20"/>
        </w:rPr>
      </w:pPr>
      <w:r>
        <w:rPr>
          <w:rFonts w:ascii="Arial" w:hAnsi="Arial" w:cs="Arial"/>
          <w:b/>
          <w:sz w:val="20"/>
        </w:rPr>
        <w:t>Communiceer enkel over beslist beleid.</w:t>
      </w:r>
    </w:p>
    <w:p w:rsidR="00AF3FAB" w:rsidRDefault="00AF3FAB" w:rsidP="00AF3FAB">
      <w:pPr>
        <w:pStyle w:val="Lijstalinea"/>
        <w:rPr>
          <w:rFonts w:ascii="Arial" w:hAnsi="Arial" w:cs="Arial"/>
          <w:sz w:val="20"/>
        </w:rPr>
      </w:pPr>
    </w:p>
    <w:p w:rsidR="00C46F03" w:rsidRDefault="006F4631" w:rsidP="00AF3FAB">
      <w:pPr>
        <w:pStyle w:val="Lijstalinea"/>
        <w:rPr>
          <w:rFonts w:ascii="Arial" w:hAnsi="Arial" w:cs="Arial"/>
          <w:sz w:val="20"/>
        </w:rPr>
      </w:pPr>
      <w:r>
        <w:rPr>
          <w:rFonts w:ascii="Arial" w:hAnsi="Arial" w:cs="Arial"/>
          <w:sz w:val="20"/>
        </w:rPr>
        <w:t>We communiceren enkel</w:t>
      </w:r>
      <w:r w:rsidR="00C46F03">
        <w:rPr>
          <w:rFonts w:ascii="Arial" w:hAnsi="Arial" w:cs="Arial"/>
          <w:sz w:val="20"/>
        </w:rPr>
        <w:t xml:space="preserve"> over beslist beleid. Nadat beslissingen zijn genomen, informeren we in principe eerst de pers. Vervolgens mag de informatie verspreid worden via andere kanalen.</w:t>
      </w:r>
    </w:p>
    <w:p w:rsidR="00C46F03" w:rsidRDefault="00C46F03" w:rsidP="00AF3FAB">
      <w:pPr>
        <w:pStyle w:val="Lijstalinea"/>
        <w:rPr>
          <w:rFonts w:ascii="Arial" w:hAnsi="Arial" w:cs="Arial"/>
          <w:sz w:val="20"/>
        </w:rPr>
      </w:pPr>
    </w:p>
    <w:p w:rsidR="00C46F03" w:rsidRDefault="00C46F03" w:rsidP="00C46F03">
      <w:pPr>
        <w:pStyle w:val="Lijstalinea"/>
        <w:numPr>
          <w:ilvl w:val="0"/>
          <w:numId w:val="1"/>
        </w:numPr>
        <w:rPr>
          <w:rFonts w:ascii="Arial" w:hAnsi="Arial" w:cs="Arial"/>
          <w:b/>
          <w:sz w:val="20"/>
        </w:rPr>
      </w:pPr>
      <w:r>
        <w:rPr>
          <w:rFonts w:ascii="Arial" w:hAnsi="Arial" w:cs="Arial"/>
          <w:b/>
          <w:sz w:val="20"/>
        </w:rPr>
        <w:t>Verspreid nooit interne info</w:t>
      </w:r>
    </w:p>
    <w:p w:rsidR="00C46F03" w:rsidRPr="00AF3FAB" w:rsidRDefault="00C46F03" w:rsidP="00C46F03">
      <w:pPr>
        <w:pStyle w:val="Lijstalinea"/>
        <w:rPr>
          <w:rFonts w:ascii="Arial" w:hAnsi="Arial" w:cs="Arial"/>
          <w:b/>
          <w:sz w:val="20"/>
        </w:rPr>
      </w:pPr>
    </w:p>
    <w:p w:rsidR="00AF3FAB" w:rsidRDefault="00C46F03" w:rsidP="00AF3FAB">
      <w:pPr>
        <w:pStyle w:val="Lijstalinea"/>
        <w:rPr>
          <w:rFonts w:ascii="Arial" w:hAnsi="Arial" w:cs="Arial"/>
          <w:sz w:val="20"/>
        </w:rPr>
      </w:pPr>
      <w:r>
        <w:rPr>
          <w:rFonts w:ascii="Arial" w:hAnsi="Arial" w:cs="Arial"/>
          <w:sz w:val="20"/>
        </w:rPr>
        <w:t>Vertel alleen wat je zeker weet, vertel geen geheimen en blijf binnen het gebied van je expertise. Wat je via sociale media communiceert wordt snel, breed en lang verspreid.</w:t>
      </w:r>
    </w:p>
    <w:p w:rsidR="00C46F03" w:rsidRDefault="00C46F03" w:rsidP="00C46F03">
      <w:pPr>
        <w:pStyle w:val="Lijstalinea"/>
        <w:rPr>
          <w:rFonts w:ascii="Arial" w:hAnsi="Arial" w:cs="Arial"/>
          <w:sz w:val="20"/>
        </w:rPr>
      </w:pPr>
    </w:p>
    <w:p w:rsidR="00C46F03" w:rsidRDefault="00C46F03" w:rsidP="00C46F03">
      <w:pPr>
        <w:pStyle w:val="Lijstalinea"/>
        <w:numPr>
          <w:ilvl w:val="0"/>
          <w:numId w:val="1"/>
        </w:numPr>
        <w:rPr>
          <w:rFonts w:ascii="Arial" w:hAnsi="Arial" w:cs="Arial"/>
          <w:b/>
          <w:sz w:val="20"/>
        </w:rPr>
      </w:pPr>
      <w:r>
        <w:rPr>
          <w:rFonts w:ascii="Arial" w:hAnsi="Arial" w:cs="Arial"/>
          <w:b/>
          <w:sz w:val="20"/>
        </w:rPr>
        <w:t>Wees een ambassadeur van de organisatie</w:t>
      </w:r>
    </w:p>
    <w:p w:rsidR="00C46F03" w:rsidRPr="00AF3FAB" w:rsidRDefault="00C46F03" w:rsidP="00C46F03">
      <w:pPr>
        <w:pStyle w:val="Lijstalinea"/>
        <w:rPr>
          <w:rFonts w:ascii="Arial" w:hAnsi="Arial" w:cs="Arial"/>
          <w:b/>
          <w:sz w:val="20"/>
        </w:rPr>
      </w:pPr>
    </w:p>
    <w:p w:rsidR="00C46F03" w:rsidRDefault="00C46F03" w:rsidP="00C46F03">
      <w:pPr>
        <w:pStyle w:val="Lijstalinea"/>
        <w:rPr>
          <w:rFonts w:ascii="Arial" w:hAnsi="Arial" w:cs="Arial"/>
          <w:sz w:val="20"/>
        </w:rPr>
      </w:pPr>
      <w:r>
        <w:rPr>
          <w:rFonts w:ascii="Arial" w:hAnsi="Arial" w:cs="Arial"/>
          <w:sz w:val="20"/>
        </w:rPr>
        <w:t>Toon respect voor je publiek en voor je organisatie. Reageer gepast / beleefd / diplomatisch in conversaties met je publiek.  Spreek geen kwaad en breng niemand in verlegenheid.</w:t>
      </w:r>
      <w:r w:rsidR="0057053F">
        <w:rPr>
          <w:rFonts w:ascii="Arial" w:hAnsi="Arial" w:cs="Arial"/>
          <w:sz w:val="20"/>
        </w:rPr>
        <w:t xml:space="preserve"> Zet niets online dat nefast is voor de organisatie.</w:t>
      </w:r>
    </w:p>
    <w:p w:rsidR="00C46F03" w:rsidRDefault="00C46F03" w:rsidP="00C46F03">
      <w:pPr>
        <w:pStyle w:val="Lijstalinea"/>
        <w:rPr>
          <w:rFonts w:ascii="Arial" w:hAnsi="Arial" w:cs="Arial"/>
          <w:sz w:val="20"/>
        </w:rPr>
      </w:pPr>
    </w:p>
    <w:p w:rsidR="00C46F03" w:rsidRDefault="00C46F03" w:rsidP="00C46F03">
      <w:pPr>
        <w:pStyle w:val="Lijstalinea"/>
        <w:numPr>
          <w:ilvl w:val="0"/>
          <w:numId w:val="1"/>
        </w:numPr>
        <w:rPr>
          <w:rFonts w:ascii="Arial" w:hAnsi="Arial" w:cs="Arial"/>
          <w:b/>
          <w:sz w:val="20"/>
        </w:rPr>
      </w:pPr>
      <w:r>
        <w:rPr>
          <w:rFonts w:ascii="Arial" w:hAnsi="Arial" w:cs="Arial"/>
          <w:b/>
          <w:sz w:val="20"/>
        </w:rPr>
        <w:t>Hou rekening met auteursrechten</w:t>
      </w:r>
    </w:p>
    <w:p w:rsidR="00C46F03" w:rsidRPr="00AF3FAB" w:rsidRDefault="00C46F03" w:rsidP="00C46F03">
      <w:pPr>
        <w:pStyle w:val="Lijstalinea"/>
        <w:rPr>
          <w:rFonts w:ascii="Arial" w:hAnsi="Arial" w:cs="Arial"/>
          <w:b/>
          <w:sz w:val="20"/>
        </w:rPr>
      </w:pPr>
    </w:p>
    <w:p w:rsidR="00C46F03" w:rsidRDefault="00C46F03" w:rsidP="00C46F03">
      <w:pPr>
        <w:pStyle w:val="Lijstalinea"/>
        <w:rPr>
          <w:rFonts w:ascii="Arial" w:hAnsi="Arial" w:cs="Arial"/>
          <w:sz w:val="20"/>
        </w:rPr>
      </w:pPr>
      <w:r>
        <w:rPr>
          <w:rFonts w:ascii="Arial" w:hAnsi="Arial" w:cs="Arial"/>
          <w:sz w:val="20"/>
        </w:rPr>
        <w:t>Hou rekening met de regelgeving en richtlijnen rond copyright en portretrecht.</w:t>
      </w:r>
    </w:p>
    <w:p w:rsidR="00C46F03" w:rsidRDefault="00C46F03" w:rsidP="00C46F03">
      <w:pPr>
        <w:pStyle w:val="Lijstalinea"/>
        <w:rPr>
          <w:rFonts w:ascii="Arial" w:hAnsi="Arial" w:cs="Arial"/>
          <w:sz w:val="20"/>
        </w:rPr>
      </w:pPr>
    </w:p>
    <w:p w:rsidR="00C46F03" w:rsidRDefault="00C46F03" w:rsidP="00C46F03">
      <w:pPr>
        <w:pStyle w:val="Lijstalinea"/>
        <w:numPr>
          <w:ilvl w:val="0"/>
          <w:numId w:val="1"/>
        </w:numPr>
        <w:rPr>
          <w:rFonts w:ascii="Arial" w:hAnsi="Arial" w:cs="Arial"/>
          <w:b/>
          <w:sz w:val="20"/>
        </w:rPr>
      </w:pPr>
      <w:r>
        <w:rPr>
          <w:rFonts w:ascii="Arial" w:hAnsi="Arial" w:cs="Arial"/>
          <w:b/>
          <w:sz w:val="20"/>
        </w:rPr>
        <w:t>Heb aandacht voor privacy</w:t>
      </w:r>
    </w:p>
    <w:p w:rsidR="00C46F03" w:rsidRPr="00AF3FAB" w:rsidRDefault="00C46F03" w:rsidP="00C46F03">
      <w:pPr>
        <w:pStyle w:val="Lijstalinea"/>
        <w:rPr>
          <w:rFonts w:ascii="Arial" w:hAnsi="Arial" w:cs="Arial"/>
          <w:b/>
          <w:sz w:val="20"/>
        </w:rPr>
      </w:pPr>
    </w:p>
    <w:p w:rsidR="00C46F03" w:rsidRDefault="00C46F03" w:rsidP="00C46F03">
      <w:pPr>
        <w:pStyle w:val="Lijstalinea"/>
        <w:rPr>
          <w:rFonts w:ascii="Arial" w:hAnsi="Arial" w:cs="Arial"/>
          <w:sz w:val="20"/>
        </w:rPr>
      </w:pPr>
      <w:r>
        <w:rPr>
          <w:rFonts w:ascii="Arial" w:hAnsi="Arial" w:cs="Arial"/>
          <w:sz w:val="20"/>
        </w:rPr>
        <w:t>Bescherm je privacy en de privacy van anderen en van het gemeente- en OCMW-bestuur. Denk na over de info die je aan sociale media toevoegt.</w:t>
      </w:r>
    </w:p>
    <w:p w:rsidR="00C46F03" w:rsidRDefault="00C46F03" w:rsidP="00C46F03">
      <w:pPr>
        <w:pStyle w:val="Lijstalinea"/>
        <w:rPr>
          <w:rFonts w:ascii="Arial" w:hAnsi="Arial" w:cs="Arial"/>
          <w:sz w:val="20"/>
        </w:rPr>
      </w:pPr>
    </w:p>
    <w:p w:rsidR="00C46F03" w:rsidRDefault="00C46F03" w:rsidP="00C46F03">
      <w:pPr>
        <w:pStyle w:val="Lijstalinea"/>
        <w:numPr>
          <w:ilvl w:val="0"/>
          <w:numId w:val="1"/>
        </w:numPr>
        <w:rPr>
          <w:rFonts w:ascii="Arial" w:hAnsi="Arial" w:cs="Arial"/>
          <w:b/>
          <w:sz w:val="20"/>
        </w:rPr>
      </w:pPr>
      <w:r>
        <w:rPr>
          <w:rFonts w:ascii="Arial" w:hAnsi="Arial" w:cs="Arial"/>
          <w:b/>
          <w:sz w:val="20"/>
        </w:rPr>
        <w:lastRenderedPageBreak/>
        <w:t>Ga de conversatie aan</w:t>
      </w:r>
    </w:p>
    <w:p w:rsidR="00C46F03" w:rsidRPr="00AF3FAB" w:rsidRDefault="00C46F03" w:rsidP="00C46F03">
      <w:pPr>
        <w:pStyle w:val="Lijstalinea"/>
        <w:rPr>
          <w:rFonts w:ascii="Arial" w:hAnsi="Arial" w:cs="Arial"/>
          <w:b/>
          <w:sz w:val="20"/>
        </w:rPr>
      </w:pPr>
    </w:p>
    <w:p w:rsidR="00C46F03" w:rsidRDefault="00C46F03" w:rsidP="00C46F03">
      <w:pPr>
        <w:pStyle w:val="Lijstalinea"/>
        <w:rPr>
          <w:rFonts w:ascii="Arial" w:hAnsi="Arial" w:cs="Arial"/>
          <w:sz w:val="20"/>
        </w:rPr>
      </w:pPr>
      <w:r>
        <w:rPr>
          <w:rFonts w:ascii="Arial" w:hAnsi="Arial" w:cs="Arial"/>
          <w:sz w:val="20"/>
        </w:rPr>
        <w:t>Post niet alleen zelf informatie op</w:t>
      </w:r>
      <w:r w:rsidR="0057053F">
        <w:rPr>
          <w:rFonts w:ascii="Arial" w:hAnsi="Arial" w:cs="Arial"/>
          <w:sz w:val="20"/>
        </w:rPr>
        <w:t xml:space="preserve"> de sociale media, maar volg, </w:t>
      </w:r>
      <w:r>
        <w:rPr>
          <w:rFonts w:ascii="Arial" w:hAnsi="Arial" w:cs="Arial"/>
          <w:sz w:val="20"/>
        </w:rPr>
        <w:t>monitor</w:t>
      </w:r>
      <w:r w:rsidR="0057053F">
        <w:rPr>
          <w:rFonts w:ascii="Arial" w:hAnsi="Arial" w:cs="Arial"/>
          <w:sz w:val="20"/>
        </w:rPr>
        <w:t xml:space="preserve"> en reageer indien nodig op</w:t>
      </w:r>
      <w:r>
        <w:rPr>
          <w:rFonts w:ascii="Arial" w:hAnsi="Arial" w:cs="Arial"/>
          <w:sz w:val="20"/>
        </w:rPr>
        <w:t xml:space="preserve"> wat anderen over je schrijven.</w:t>
      </w:r>
      <w:r w:rsidR="0057053F">
        <w:rPr>
          <w:rFonts w:ascii="Arial" w:hAnsi="Arial" w:cs="Arial"/>
          <w:sz w:val="20"/>
        </w:rPr>
        <w:t xml:space="preserve"> Doe dit steeds op een klantvriendelijke manier.</w:t>
      </w:r>
    </w:p>
    <w:p w:rsidR="00C46F03" w:rsidRDefault="00C46F03" w:rsidP="00C46F03">
      <w:pPr>
        <w:pStyle w:val="Lijstalinea"/>
        <w:numPr>
          <w:ilvl w:val="0"/>
          <w:numId w:val="3"/>
        </w:numPr>
        <w:rPr>
          <w:rFonts w:ascii="Arial" w:hAnsi="Arial" w:cs="Arial"/>
          <w:sz w:val="20"/>
        </w:rPr>
      </w:pPr>
      <w:r>
        <w:rPr>
          <w:rFonts w:ascii="Arial" w:hAnsi="Arial" w:cs="Arial"/>
          <w:sz w:val="20"/>
        </w:rPr>
        <w:t>Je kan tussenkomen in discussies om verkeerde informatie bij te sturen</w:t>
      </w:r>
    </w:p>
    <w:p w:rsidR="00C46F03" w:rsidRDefault="00C46F03" w:rsidP="00C46F03">
      <w:pPr>
        <w:pStyle w:val="Lijstalinea"/>
        <w:numPr>
          <w:ilvl w:val="0"/>
          <w:numId w:val="3"/>
        </w:numPr>
        <w:rPr>
          <w:rFonts w:ascii="Arial" w:hAnsi="Arial" w:cs="Arial"/>
          <w:sz w:val="20"/>
        </w:rPr>
      </w:pPr>
      <w:r>
        <w:rPr>
          <w:rFonts w:ascii="Arial" w:hAnsi="Arial" w:cs="Arial"/>
          <w:sz w:val="20"/>
        </w:rPr>
        <w:t>Overleg met je leidinggevende bij twijfel</w:t>
      </w:r>
    </w:p>
    <w:p w:rsidR="00C46F03" w:rsidRDefault="00C46F03" w:rsidP="00C46F03">
      <w:pPr>
        <w:pStyle w:val="Lijstalinea"/>
        <w:numPr>
          <w:ilvl w:val="0"/>
          <w:numId w:val="3"/>
        </w:numPr>
        <w:rPr>
          <w:rFonts w:ascii="Arial" w:hAnsi="Arial" w:cs="Arial"/>
          <w:sz w:val="20"/>
        </w:rPr>
      </w:pPr>
      <w:r>
        <w:rPr>
          <w:rFonts w:ascii="Arial" w:hAnsi="Arial" w:cs="Arial"/>
          <w:sz w:val="20"/>
        </w:rPr>
        <w:t>Reageer bij kritiek met feiten.</w:t>
      </w:r>
    </w:p>
    <w:p w:rsidR="00C46F03" w:rsidRDefault="00C46F03" w:rsidP="00C46F03">
      <w:pPr>
        <w:pStyle w:val="Lijstalinea"/>
        <w:numPr>
          <w:ilvl w:val="0"/>
          <w:numId w:val="3"/>
        </w:numPr>
        <w:rPr>
          <w:rFonts w:ascii="Arial" w:hAnsi="Arial" w:cs="Arial"/>
          <w:sz w:val="20"/>
        </w:rPr>
      </w:pPr>
      <w:r>
        <w:rPr>
          <w:rFonts w:ascii="Arial" w:hAnsi="Arial" w:cs="Arial"/>
          <w:sz w:val="20"/>
        </w:rPr>
        <w:t>Ga een persoonlijke communicatielijn aan bij individuele vragen en maak enkel publiek wat publiek kan.</w:t>
      </w:r>
    </w:p>
    <w:p w:rsidR="00C46F03" w:rsidRDefault="00C46F03" w:rsidP="00C46F03">
      <w:pPr>
        <w:pStyle w:val="Lijstalinea"/>
        <w:rPr>
          <w:rFonts w:ascii="Arial" w:hAnsi="Arial" w:cs="Arial"/>
          <w:sz w:val="20"/>
        </w:rPr>
      </w:pPr>
    </w:p>
    <w:p w:rsidR="00C46F03" w:rsidRDefault="00C46F03" w:rsidP="00C46F03">
      <w:pPr>
        <w:pStyle w:val="Lijstalinea"/>
        <w:numPr>
          <w:ilvl w:val="0"/>
          <w:numId w:val="1"/>
        </w:numPr>
        <w:rPr>
          <w:rFonts w:ascii="Arial" w:hAnsi="Arial" w:cs="Arial"/>
          <w:b/>
          <w:sz w:val="20"/>
        </w:rPr>
      </w:pPr>
      <w:r>
        <w:rPr>
          <w:rFonts w:ascii="Arial" w:hAnsi="Arial" w:cs="Arial"/>
          <w:b/>
          <w:sz w:val="20"/>
        </w:rPr>
        <w:t>Doe niet aan politiek</w:t>
      </w:r>
    </w:p>
    <w:p w:rsidR="00C46F03" w:rsidRDefault="00C46F03" w:rsidP="00C46F03">
      <w:pPr>
        <w:pStyle w:val="Lijstalinea"/>
        <w:rPr>
          <w:rFonts w:ascii="Arial" w:hAnsi="Arial" w:cs="Arial"/>
          <w:sz w:val="20"/>
        </w:rPr>
      </w:pPr>
    </w:p>
    <w:p w:rsidR="00C46F03" w:rsidRDefault="00C46F03" w:rsidP="00C46F03">
      <w:pPr>
        <w:pStyle w:val="Lijstalinea"/>
        <w:rPr>
          <w:rFonts w:ascii="Arial" w:hAnsi="Arial" w:cs="Arial"/>
          <w:sz w:val="20"/>
        </w:rPr>
      </w:pPr>
      <w:r>
        <w:rPr>
          <w:rFonts w:ascii="Arial" w:hAnsi="Arial" w:cs="Arial"/>
          <w:sz w:val="20"/>
        </w:rPr>
        <w:t xml:space="preserve">Wees onafhankelijk en neutraal. Foto’s van politici worden enkel geplaatst indien dit inhoudelijk relevant is. </w:t>
      </w:r>
    </w:p>
    <w:p w:rsidR="0057053F" w:rsidRDefault="0057053F" w:rsidP="00C46F03">
      <w:pPr>
        <w:pStyle w:val="Lijstalinea"/>
        <w:rPr>
          <w:rFonts w:ascii="Arial" w:hAnsi="Arial" w:cs="Arial"/>
          <w:sz w:val="20"/>
        </w:rPr>
      </w:pPr>
    </w:p>
    <w:p w:rsidR="0057053F" w:rsidRDefault="0057053F" w:rsidP="00C46F03">
      <w:pPr>
        <w:pStyle w:val="Lijstalinea"/>
        <w:rPr>
          <w:rFonts w:ascii="Arial" w:hAnsi="Arial" w:cs="Arial"/>
          <w:sz w:val="20"/>
        </w:rPr>
      </w:pPr>
      <w:r>
        <w:rPr>
          <w:rFonts w:ascii="Arial" w:hAnsi="Arial" w:cs="Arial"/>
          <w:sz w:val="20"/>
        </w:rPr>
        <w:t>Ook in de keuze van ‘vrienden’ en ‘vind-ik-leuks’ stellen alle accounts zich neutraal op.</w:t>
      </w:r>
    </w:p>
    <w:p w:rsidR="00C46F03" w:rsidRDefault="00C46F03" w:rsidP="00C46F03">
      <w:pPr>
        <w:pStyle w:val="Lijstalinea"/>
        <w:rPr>
          <w:rFonts w:ascii="Arial" w:hAnsi="Arial" w:cs="Arial"/>
          <w:sz w:val="20"/>
        </w:rPr>
      </w:pPr>
    </w:p>
    <w:p w:rsidR="0057053F" w:rsidRPr="00F1318A" w:rsidRDefault="0057053F" w:rsidP="00F1318A">
      <w:pPr>
        <w:pStyle w:val="Lijstalinea"/>
        <w:rPr>
          <w:rFonts w:ascii="Arial" w:hAnsi="Arial" w:cs="Arial"/>
          <w:sz w:val="20"/>
        </w:rPr>
      </w:pPr>
      <w:r>
        <w:rPr>
          <w:rFonts w:ascii="Arial" w:hAnsi="Arial" w:cs="Arial"/>
          <w:sz w:val="20"/>
        </w:rPr>
        <w:t xml:space="preserve">Reageren (delen, liken,…) van berichten op gemeentelijke accounts </w:t>
      </w:r>
      <w:r w:rsidRPr="0057053F">
        <w:rPr>
          <w:rFonts w:ascii="Arial" w:hAnsi="Arial" w:cs="Arial"/>
          <w:sz w:val="20"/>
        </w:rPr>
        <w:t>door politici is wel</w:t>
      </w:r>
      <w:r w:rsidR="00F1318A">
        <w:rPr>
          <w:rFonts w:ascii="Arial" w:hAnsi="Arial" w:cs="Arial"/>
          <w:sz w:val="20"/>
        </w:rPr>
        <w:t xml:space="preserve"> m</w:t>
      </w:r>
      <w:bookmarkStart w:id="0" w:name="_GoBack"/>
      <w:bookmarkEnd w:id="0"/>
      <w:r w:rsidRPr="00F1318A">
        <w:rPr>
          <w:rFonts w:ascii="Arial" w:hAnsi="Arial" w:cs="Arial"/>
          <w:sz w:val="20"/>
        </w:rPr>
        <w:t>ogelijk en wordt aangeraden. Politici zijn belangrijke ‘</w:t>
      </w:r>
      <w:proofErr w:type="spellStart"/>
      <w:r w:rsidRPr="00F1318A">
        <w:rPr>
          <w:rFonts w:ascii="Arial" w:hAnsi="Arial" w:cs="Arial"/>
          <w:sz w:val="20"/>
        </w:rPr>
        <w:t>influencers</w:t>
      </w:r>
      <w:proofErr w:type="spellEnd"/>
      <w:r w:rsidRPr="00F1318A">
        <w:rPr>
          <w:rFonts w:ascii="Arial" w:hAnsi="Arial" w:cs="Arial"/>
          <w:sz w:val="20"/>
        </w:rPr>
        <w:t>’ en hebben een groot aantal volgers/vrienden. Hun interactie heeft dus een meerwaarde voor het bereik.</w:t>
      </w:r>
    </w:p>
    <w:p w:rsidR="0057053F" w:rsidRDefault="0057053F" w:rsidP="0057053F">
      <w:pPr>
        <w:pStyle w:val="Lijstalinea"/>
        <w:rPr>
          <w:rFonts w:ascii="Arial" w:hAnsi="Arial" w:cs="Arial"/>
          <w:sz w:val="20"/>
        </w:rPr>
      </w:pPr>
    </w:p>
    <w:p w:rsidR="0057053F" w:rsidRDefault="0057053F" w:rsidP="0057053F">
      <w:pPr>
        <w:pStyle w:val="Lijstalinea"/>
        <w:numPr>
          <w:ilvl w:val="0"/>
          <w:numId w:val="1"/>
        </w:numPr>
        <w:rPr>
          <w:rFonts w:ascii="Arial" w:hAnsi="Arial" w:cs="Arial"/>
          <w:b/>
          <w:sz w:val="20"/>
        </w:rPr>
      </w:pPr>
      <w:r>
        <w:rPr>
          <w:rFonts w:ascii="Arial" w:hAnsi="Arial" w:cs="Arial"/>
          <w:b/>
          <w:sz w:val="20"/>
        </w:rPr>
        <w:t>Geef vergissingen toe</w:t>
      </w:r>
    </w:p>
    <w:p w:rsidR="0057053F" w:rsidRDefault="0057053F" w:rsidP="0057053F">
      <w:pPr>
        <w:pStyle w:val="Lijstalinea"/>
        <w:rPr>
          <w:rFonts w:ascii="Arial" w:hAnsi="Arial" w:cs="Arial"/>
          <w:sz w:val="20"/>
        </w:rPr>
      </w:pPr>
    </w:p>
    <w:p w:rsidR="0057053F" w:rsidRDefault="0057053F" w:rsidP="0057053F">
      <w:pPr>
        <w:pStyle w:val="Lijstalinea"/>
        <w:rPr>
          <w:rFonts w:ascii="Arial" w:hAnsi="Arial" w:cs="Arial"/>
          <w:sz w:val="20"/>
        </w:rPr>
      </w:pPr>
      <w:r>
        <w:rPr>
          <w:rFonts w:ascii="Arial" w:hAnsi="Arial" w:cs="Arial"/>
          <w:sz w:val="20"/>
        </w:rPr>
        <w:t>Durf je vergissingen toegeven en verontschuldig je.</w:t>
      </w:r>
    </w:p>
    <w:p w:rsidR="0057053F" w:rsidRDefault="0057053F" w:rsidP="0057053F">
      <w:pPr>
        <w:pStyle w:val="Lijstalinea"/>
        <w:rPr>
          <w:rFonts w:ascii="Arial" w:hAnsi="Arial" w:cs="Arial"/>
          <w:sz w:val="20"/>
        </w:rPr>
      </w:pPr>
    </w:p>
    <w:p w:rsidR="0057053F" w:rsidRDefault="0057053F" w:rsidP="0057053F">
      <w:pPr>
        <w:pStyle w:val="Lijstalinea"/>
        <w:rPr>
          <w:rFonts w:ascii="Arial" w:hAnsi="Arial" w:cs="Arial"/>
          <w:sz w:val="20"/>
        </w:rPr>
      </w:pPr>
    </w:p>
    <w:p w:rsidR="0057053F" w:rsidRDefault="0057053F" w:rsidP="0057053F">
      <w:pPr>
        <w:pStyle w:val="Lijstalinea"/>
        <w:rPr>
          <w:rFonts w:ascii="Arial" w:hAnsi="Arial" w:cs="Arial"/>
          <w:sz w:val="20"/>
        </w:rPr>
      </w:pPr>
    </w:p>
    <w:p w:rsidR="00C46F03" w:rsidRDefault="00C46F03" w:rsidP="0057053F">
      <w:pPr>
        <w:pStyle w:val="Lijstalinea"/>
        <w:rPr>
          <w:rFonts w:ascii="Arial" w:hAnsi="Arial" w:cs="Arial"/>
          <w:sz w:val="20"/>
        </w:rPr>
      </w:pPr>
    </w:p>
    <w:p w:rsidR="00C46F03" w:rsidRDefault="00C46F03" w:rsidP="00C46F03">
      <w:pPr>
        <w:pStyle w:val="Lijstalinea"/>
        <w:rPr>
          <w:rFonts w:ascii="Arial" w:hAnsi="Arial" w:cs="Arial"/>
          <w:sz w:val="20"/>
        </w:rPr>
      </w:pPr>
    </w:p>
    <w:p w:rsidR="00AF3FAB" w:rsidRPr="00AF3FAB" w:rsidRDefault="00AF3FAB" w:rsidP="00AF3FAB">
      <w:pPr>
        <w:pStyle w:val="Lijstalinea"/>
        <w:rPr>
          <w:rFonts w:ascii="Arial" w:hAnsi="Arial" w:cs="Arial"/>
          <w:sz w:val="20"/>
        </w:rPr>
      </w:pPr>
    </w:p>
    <w:p w:rsidR="00AF3FAB" w:rsidRPr="00AF3FAB" w:rsidRDefault="00AF3FAB">
      <w:pPr>
        <w:rPr>
          <w:rFonts w:ascii="Arial" w:hAnsi="Arial" w:cs="Arial"/>
          <w:sz w:val="20"/>
        </w:rPr>
      </w:pPr>
    </w:p>
    <w:sectPr w:rsidR="00AF3FAB" w:rsidRPr="00AF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5C89"/>
    <w:multiLevelType w:val="hybridMultilevel"/>
    <w:tmpl w:val="76E46A9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31570E72"/>
    <w:multiLevelType w:val="hybridMultilevel"/>
    <w:tmpl w:val="110662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7524C43"/>
    <w:multiLevelType w:val="hybridMultilevel"/>
    <w:tmpl w:val="F230DE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AB"/>
    <w:rsid w:val="0057053F"/>
    <w:rsid w:val="006F4631"/>
    <w:rsid w:val="00885FD8"/>
    <w:rsid w:val="00AF3FAB"/>
    <w:rsid w:val="00C46F03"/>
    <w:rsid w:val="00F131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3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509</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Desmecht Jelle</dc:creator>
  <cp:lastModifiedBy>Desmecht Jelle</cp:lastModifiedBy>
  <cp:revision>3</cp:revision>
  <dcterms:created xsi:type="dcterms:W3CDTF">2017-10-16T12:13:00Z</dcterms:created>
  <dcterms:modified xsi:type="dcterms:W3CDTF">2017-10-24T08:08:00Z</dcterms:modified>
</cp:coreProperties>
</file>